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CAEA27">
      <w:pPr>
        <w:keepNext w:val="0"/>
        <w:keepLines w:val="0"/>
        <w:pageBreakBefore w:val="0"/>
        <w:widowControl/>
        <w:suppressLineNumbers w:val="0"/>
        <w:kinsoku/>
        <w:wordWrap/>
        <w:overflowPunct/>
        <w:topLinePunct w:val="0"/>
        <w:autoSpaceDE/>
        <w:autoSpaceDN/>
        <w:bidi w:val="0"/>
        <w:adjustRightInd/>
        <w:snapToGrid/>
        <w:spacing w:before="469" w:beforeLines="150"/>
        <w:jc w:val="left"/>
        <w:textAlignment w:val="auto"/>
        <w:rPr>
          <w:rFonts w:ascii="微软雅黑" w:hAnsi="微软雅黑" w:eastAsia="微软雅黑" w:cs="微软雅黑"/>
          <w:b/>
          <w:bCs/>
          <w:i w:val="0"/>
          <w:iCs w:val="0"/>
          <w:caps w:val="0"/>
          <w:color w:val="295D9E"/>
          <w:spacing w:val="0"/>
          <w:sz w:val="36"/>
          <w:szCs w:val="36"/>
          <w:shd w:val="clear" w:fill="FFFFFF"/>
        </w:rPr>
      </w:pPr>
      <w:r>
        <w:rPr>
          <w:b/>
          <w:bCs/>
          <w:color w:val="295D9E"/>
          <w:sz w:val="36"/>
          <w:szCs w:val="36"/>
        </w:rPr>
        <mc:AlternateContent>
          <mc:Choice Requires="wpg">
            <w:drawing>
              <wp:anchor distT="0" distB="0" distL="114300" distR="114300" simplePos="0" relativeHeight="251663360" behindDoc="0" locked="0" layoutInCell="1" allowOverlap="1">
                <wp:simplePos x="0" y="0"/>
                <wp:positionH relativeFrom="column">
                  <wp:posOffset>5524500</wp:posOffset>
                </wp:positionH>
                <wp:positionV relativeFrom="paragraph">
                  <wp:posOffset>338455</wp:posOffset>
                </wp:positionV>
                <wp:extent cx="681355" cy="859790"/>
                <wp:effectExtent l="0" t="0" r="4445" b="0"/>
                <wp:wrapNone/>
                <wp:docPr id="13" name="组合 13"/>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549_2.pnghttps___www.followme-shop.com_productshow_287549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35pt;margin-top:26.65pt;height:67.7pt;width:53.65pt;z-index:251663360;mso-width-relative:page;mso-height-relative:page;" coordorigin="13164,1924" coordsize="951,1159" o:gfxdata="UEsDBAoAAAAAAIdO4kAAAAAAAAAAAAAAAAAEAAAAZHJzL1BLAwQUAAAACACHTuJAY267vNoAAAAK&#10;AQAADwAAAGRycy9kb3ducmV2LnhtbE2PwUrDQBCG74LvsIzgze7GUBNjNkWKeiqCrSDettlpEpqd&#10;Ddlt0r6940lvM8zHP99frs6uFxOOofOkIVkoEEi1tx01Gj53r3c5iBANWdN7Qg0XDLCqrq9KU1g/&#10;0wdO29gIDqFQGA1tjEMhZahbdCYs/IDEt4MfnYm8jo20o5k53PXyXqkH6UxH/KE1A65brI/bk9Pw&#10;Npv5OU1eps3xsL5875bvX5sEtb69SdQTiIjn+AfDrz6rQ8VOe38iG0SvIc8Ud4kalmkKgoHHLONh&#10;z2SeZyCrUv6vUP0AUEsDBBQAAAAIAIdO4kD5dxCZpgMAACoIAAAOAAAAZHJzL2Uyb0RvYy54bWyt&#10;Vc1u4zYQvhfoOxC8r2U5lmMLsRdu0gQLBN0g6aJHg6YoS6hEsiRtOXsuuu2tp17aS+99gwJ9m82+&#10;Rj9SkpPNbtH052B5ODOcn29+ePJ8X1dkJ4wtlZzTeDCkREiuslJu5vTVl+fPppRYx2TGKiXFnN4K&#10;S58vPv3kpNGpGKlCVZkwBEakTRs9p4VzOo0iywtRMztQWkgIc2Vq5nA0mygzrIH1uopGw+EkapTJ&#10;tFFcWAvuWSuknUXzFIMqz0suzhTf1kK61qoRFXNIyRaltnQRos1zwd3LPLfCkWpOkakLXzgBvfbf&#10;aHHC0o1huih5FwJ7SgiPcqpZKeH0YOqMOUa2pvzAVF1yo6zK3YCrOmoTCYggi3j4CJsLo7Y65LJJ&#10;m40+gI5CPUL9X5vlX+yuDCkzdMIRJZLVqPi73799++P3BAyg0+hNCqULo2/0lekYm/bkE97npvb/&#10;SIXsA663B1zF3hEO5mQaHyUJJRyiaTI7nnW48wLF8bfio3gypgTieDYat0Xhxefd9VkSt3fjOJl5&#10;YdS7jXx0h2AajY609zDZ/wbTTcG0COhbj0AH03GP0t1Pb+5++e3u1+/IcYtT0PIgEbf/TPmser4F&#10;8yNY3Wc9miSTNuseskPO41Ewf0iZpdpYdyFUTTwxpwY9HlqP7S6ta9HpVbxTqc7LqgKfpZUkDapx&#10;lAzDhYMExisJWD2Abayecvv1PtTbpmuV3SIvo9r5sZqfl3B+yay7YgYDg3HCSnEv8ckrBSeqoygp&#10;lHn9Mb7XR4EgpaTBAM6p/WbLjKCkeiFRulk8HvuJDYdxcjzCwTyUrB9K5LY+VZhxdAqiC6TXd1VP&#10;5kbVX2HzLL1XiJjk8D2nridPXbsWsLm4WC6DEmZUM3cpbzT3pls4l1un8jIg7WFqsenQQ/stTnTJ&#10;U/y6cQX1QR/+/ZLELbcFGK01ubsque8hsB/04qTvxbc///HuhzcE50xYjjxO0+iVxY6PllldyuhM&#10;2K+d0pHfGna1WjVNM8hVhUrV4pktlPbbaIWlnG25w7lZjabHSTJcjQZabv75Ld/Lfag+cLSqyIW5&#10;Djt6J66FLV9j0YQ1EHnF9xJcV6X2Pevh9vT/+zQQk4p6LTJMzossjChLreHXGCP/PMQx3j88Df4/&#10;DI11Rjhe+GByBOX1wMfIHAQhg/ugfT5/OfGjIfbge3uun/gpprLdkOj01kO/W/txftLEh2ha/4FE&#10;OKE5wxMSAu+eO/9GPTwHrfsnfvEnUEsDBAoAAAAAAIdO4kAAAAAAAAAAAAAAAAAKAAAAZHJzL21l&#10;ZGlhL1BLAwQUAAAACACHTuJA0SYGJtQdAADPHQAAFAAAAGRycy9tZWRpYS9pbWFnZTEucG5nAc8d&#10;MOKJUE5HDQoaCgAAAA1JSERSAAAAkwAAAJMIBgAAAIrlKxUAAAAJcEhZcwAAIdUAACHVAQSctJ0A&#10;AB2BSURBVHic7Z17VFTH/cC/ywK7wAoI8ipGYwQVHxGfMRFQqMbYhhMMKfF4evKoieSpFeOr2Kix&#10;iWlKiznaHnKKQhtfSdQTI7FRI4lWGxUwWKPiCwyysGoC7IIssOD+/tjs9zdzuXOZvVx89MznnDln&#10;787cuXPvzt6Z+c73oXM6nU4QCDTA6043QPC/g+hMAs0QnUmgGaIzCTRDdCaBZojOJNAM0ZkEmiE6&#10;k0AzRGcSaIY3b8GVK1dCSUlJrzUkPT0d5s6dCwAAZrMZXnzxxR7VN3LkSHjvvfdk88rLy+F3v/td&#10;j+pPTk6GxYsX4/Ef/vAH+M9//gMAANOmTYOsrCwAAGhuboaMjAzZOoKCgmDbtm14vGjRIjh37pxs&#10;2XXr1sGQIUO6fF9VVQWvvvqq6vvgYdu2bRAUFNR9QScnM2fOdAJAr6VFixbhtc6fP9/j+hITE5n3&#10;8uWXX/a4/jlz5lB1zpo1C/OeeeYZ/L6+vp5ZR79+/ag6Hn74YWbZEydOyN7LqVOnevV3AQDnjRs3&#10;uPqIGOYEmsE9zEkxGo09urDT6YS2tjausgaDAXQ6HQAAdHR0QEdHh2w5b29v8PZ23ZKPjw/Y7XbZ&#10;ch0dHVT7W1tb8bOXlxf4+vp22ya9Xk/Vr9frsU7yfJ1Ox3xWRqORqsPHx4fZLl7IZ6AWh8MBnZ2d&#10;np/I9f5y0sOc0WjkPY3J5cuXuYe5s2fPYt7SpUuZr+OcnBwsd+jQIWa5lJQUqi0mkwnzHn30Ua72&#10;b968mapz586dHj+D69evU3UcPXoU88xms6phbtWqVR63Q8q8efPEMCe4s4jOJNCMng2uP7F8+XIo&#10;KyvrttysWbPg5Zdf9rj+F154AQICAgAAICkpCfbt2ydbTm7p7Obll1+GtLQ0AACorq6GRx99FPO2&#10;bduG85zQ0FDqvMcffxza29sBACA7OxumTJkiW/9bb70FeXl5Xb43mUywa9cuPP7Xv/4Fubm5AABY&#10;rxyhoaHUfSrdG4uLFy9yiw22b98OISEhHl+DRJPOVFZWBgcOHOi23PDhw1XV75bfAACkpKRQHYGX&#10;oUOH4nkHDx6k2rtz507o06eP7HlffvklLhTccjA5Tp06Jft9cHAwdWw2m7melcFgUHWfJE1NTVzX&#10;AgDuxZASYpgTaIYmbyatCQ4Opl7PW7duhYaGBtmymzdvhsbGxi7f2+12qg6bzQYbNmwAAICWlhYq&#10;z8fHBz9XV1fDZ599hscvvvgiOH9Sk6+srMQ6SktL1dwaDB8+HK9tt9th06ZNsuVu3rwJBQUFsnnj&#10;x4+HSZMmqbp+r8K7XFQSDUyfPp1LkrpgwQI8R0k0IGXYsGFYbu3atVReTEwMlwR8/vz5TNEAyRdf&#10;fEHVY7fbMS8jI8Nj6XFwcDDzWp6IBsiUnZ2N5ZREA2VlZdztrK2txfOEaEBwxxGdSaAZd+Wcqaam&#10;Bp555hk8Xr16NfTr1w8AAIqLiyElJQXz3n33Xejbt2+XOqqrq6lyFy9e1LSNP//5z7k0D8j5mJSg&#10;oCA4ePAgHufl5cGKFSsAwCVSIPNeeeUVOH/+fA9a3PvclZ2ppaUFvvrqKzz+61//CnFxcQAAsH//&#10;firvgw8+gNjY2C51HD58mCqnNREREVRnVYOvry9Vx4oVK+Cbb74BAICoqCgqjyW6uJsQw5xAMzR5&#10;M82aNYtLIMmSHksJDg6GBQsW4HFRURFKg6VL8sLCQggLCwMAgMTERBg3bhwAAERHR1N1HDp0CMrL&#10;y7muT7JhwwbchY+JicE6AwICYN26dbLnxMXFwYwZMwDAtfNPSsZHjBgB06dPlz0vIyMDJk6cCAAA&#10;gYGBHrdVSnh4OPUMlHDvMPQIrjWf8/ZqDUghRQNKidQakKJWNECm7du3Yzmp1gCZlJTj5s6d6+GT&#10;cjF+/HiPRQNqEaIBwR1H1TDndDqhsrKyRxeuqalh5jkcDrh69SoeR0RE4N5RfX09WK1WzOvfvz+u&#10;mDo6OrBdRqMRfvazn3G15cqVK3Dr1i0AALBarTBo0CDMq6qq4qojPDwchwo/Pz9sR3NzM1WfwWDA&#10;PL1eDwMHDsS82tpaVIjz9vaGAQMGcF2bpKGhoce/TVNTk7oTeV99d1IHXEk57sKFC5iXlZWlSgKu&#10;pBxnMBi4hjlSOa6wsJApAf/73/+OeUo64FFRUVQe7zDXG0kMc4LbjuhMAs3gnjOlp6er1kfiYerU&#10;qfi5b9++sGjRIjwmlbYSExMpg4KdO3fi0p0UG9TU1EBOTg4enzx5Ej9XV1dTeUpKagsXLgSHwwEA&#10;AMOGDcPv4+LiqDaePXsW5yp2ux3zvLy8qGsp5U2dOhUeeeQRAOAXDYSFhVHt6A38/Pz4CnINhncx&#10;LK0BtYnXoEAKr90cKRpQ0hqQwpoz3U2IYU6gGdzDnNlshps3bwKAyxZMbj8MAKCxsRGuX7+uTet+&#10;YuDAgWAwGHpUR1hYWBcVWjeXLl1CBTgpFy9exLyoqCjcI7PZbGCxWLBcc3MzVzusVitcuHABAFxi&#10;Dl4GDBiAIhGdTod1GAwGSrxA0traCtXV1Xg8aNAgFKNI85QYPHgw6PX67gvyvsJ4JeDr16/XfGlK&#10;igak8A5z69atY9ahhWiATLzm4dKkNMyRrFmzBs8ZNWoUs5xUOa66uhrzjh07JkQDgrsX0ZkEmqFq&#10;O6WtrQ31iwAA8vPzYfLkybJlCwoK4KGHHgIAgH/+85/w7rvvAoBrV580w9m0aRO1TCZ5/PHHmfb/&#10;33//PX5evHgxPP/887LlIiIimPdTWlqK2ynS3fPy8nKcM0VHRzPrINm9ezc+H5PJBGfPnpUtV19f&#10;DwkJCVx1ZmRkwOnTpwEA4Mcff8TvL1y4QP0Wr732GtNWLiUlBcUosbGxVLuSkpLghx9+AACX+6Sn&#10;n34a81hzTSmq9+YqKirw2D0xl2PAgAF4s+QP6uvrSz0EpR+bd68pIiKCqpOXoUOHMvNI2RIvVqsV&#10;J8vBwcHMNt24cYO7zqqqKuqZu2lra6O+d3cIOS5duoSfAwMDqXaRzi6ioqJUPUcxzAk0g/vN9Pzz&#10;z0NSUpJs3uHDh6G4uBgAXEvVtWvXYl5xcTHs378fAGgJdX19PSxbtgyPjx8/7lnLf+KNN95Ak+7E&#10;xET8vqqqCj744AM8Tk1NZQ7FJBcuXKBs2dasWSOrxx0fH0/dJ8nJkyfhk08+kc0rKSmBnTt3AoBL&#10;PZmFzWaDd955B49JLYvk5GS09rVYLPD+++9j3oEDB9BNz7Vr16g6ly1bhh7gpBoV2dnZKN4wm83U&#10;b/P73/+eT3mOa83XDaTd3KuvvkrlJScn9+qONqk1QCJ1qaMkGiBRspvjhVdrQJq0sJtTSqRoQAmh&#10;HCe444jOJNAMTQwKCgoKcPwvKiqitlrMZjN+fvbZZyE7O9vj+h977DGuFd3atWtxvjNy5EjccgBg&#10;m0QBuJb/mijUc/CrX/2KaVhBetsNCQmh2p+eno6iAZKhQ4dS5ZTIyMjA1d6DDz6IczcAgEceeQRX&#10;l2q3wzTpTKT8xcfHh1qCkgQHBzN/UCV4fEwCuJbF7mtHRUVR13I4HMx2uWVMt4OgoCCmG2Sl9rP2&#10;Jg0GA/czrampwYm81BdTVVUVtdeoBjHMCTSD+82Un5/PdHg+b948FPxNnjyZKcm+efMmU5Fr6tSp&#10;kJqaKpu3ZMkS3GH//PPPmZa6qampuOTt378/815iYmLgpZdewuPVq1ejlNtgMFDtJ4V5H374IdP2&#10;7rnnnoNRo0YBgMvljbsO6Rvl+PHj8PHHHwOASzq+evVqzHv99dchPT0dAAA6OzupZ0UaWJDU1dVR&#10;7Z0xY4YqJ2ErV65E4fOOHTvg2LFjHtehiUHBvn37uOrIzc1l1qFkN0eiZFCghFqDAhIllzq83naV&#10;DApItHCpI6V///5YbuLEicxyQjQguOOomoB7eXlR0uSamho4fPhwt+ddvnwZPxuNRpgwYQIeP/DA&#10;A/i5paWF6ZlN+rovKSmBuro6rMM9vFmtVsrPpNFoRAn5fffdR7V30qRJaJfXv39/5r3069ePkrJL&#10;8+RwOBzojALAJdl218G7gSqluroa22ixWKg2kbZ2TU1N8O233+Ixr9/K2NhYqk5uJ/Vc7y+nNp7j&#10;yDRo0CDmtdTGTlFyKk9KwKWxU2w2G+bxmofzotY8XGmYI5MnynFkUhrm1CKGOYFmiM4k0AzuOVNm&#10;Zia6ielpoBcAl4IX6e4lJSUFnnjiCQBwKf+z3NXw1klK3ntCTk4O3u+pU6fQJ/m4ceMo73YbN26E&#10;//73v13O9/Lyou6lqakJ22gymeDtt9/GvNzcXLhy5QoAdNURy8rKwvnQ/v37Ye/evT26r++//556&#10;/mvWrEFbvY8++ojyvf7222+DyWTqvlItxko1cyZp4hUNKEH6GpAmtXMmlrddpXhzZFLra0CayEA8&#10;ag0KlJLwtiu4q+h1n5ZjxoxBB6ZXr15FR6VGoxFNoQGA2l9qaWmhltO8GAwGpp9Ju92ODkfJ5XJ3&#10;fP3116gcRyqbWSwWyoFpZGSk7LWVhgeHw0HVQboKUuL+++/Ha5HuegBcKs5uN0AWi4Vq09GjR5ni&#10;gSNHjuB+XW1tLVc7usD1/uoGpWHu4MGDWI6UgPe2aEAKKQGXJl7RgFJSIwH3JLHizUl588038Zwx&#10;Y8ZQeaQE3JMkhjnBbUd0JoF2cL2/nE7nk08+6TSZTE6TydRlFdLS0uK02WxOm83mzMnJ4RrmdDod&#10;1idN/v7+ql7Hvr6+zDpzc3OxjXv27KHOCwgIwHJGo7HLK959Hpny8/OpckajEeuYN28e8zm2t7fL&#10;1tdd6ujo4PqdWltb8ZyjR49Sz6CiogLzvvrqK82HOe4JuN1uR+sFacBl0n8Pr4MJp9PJ7eyBl/b2&#10;dqavJZ1Oh04npP6GlOz+TCaTbMBm6XdkcGalQM0+Pj6KUQt6isFgwN/AaDRSz9jf35/5DLRADHMC&#10;zeB+M40bNw7Dk0vfPqWlpWiyLFWgKy0tRc9rdrudS3GrpaUFjhw5IpsXGxtLLYePHDmiaH/mpqKi&#10;Ah3TS8OqHjx4kBl6/cCBA6g2PHr0aIiMjJQtFx8fD+Hh4QAAqCQH4Fr+u20Kpfj6+kJycnK3bZdy&#10;+fJlpgoyCU8ZN1OmTGGOKtxvUq7BsBvUxJtTQkk0wBtvTikpKccpJV5vuyRKLnWUlOOUICXgniQl&#10;lzqkBFwtYpgTaIboTALN4O5MaWlpYDQawWg0ysZ3c5OZmQl2ux0TaSO2YcMGrEOali9fjuViYmKo&#10;Osj0xhtvMK+9du1a5nlkWrp0KXXtqqoqZlk17g8//PBDrDsqKorKe+6557BulpGAHAkJCVhna2sr&#10;1lFSUsI8Jz4+nroX0shiwoQJVB45F3zttdeo56PkWYWEewLe3t6O+zo6nY5dobc3tWz28vr//trZ&#10;2cmc6Lon6e5z5Jbj3eHj48N1nl6vp/aoDAaDquuxuHXrFnMPTK/Xq7pWW1sbVae7DiWbQp1Ox7yW&#10;0jN2OByqQtOLYU6gGbc1EubMmTPh2Weflc1TcqqVlZXFVHZbvnw5mnbHx8fj9+fOnYNVq1bJnhMW&#10;Fgbbt2/HY6U3xebNm/Ft+vDDD+P3CQkJVB3uOHFS/P39KRc9V65cobyykbz11ltof9jQ0EDZ9pHG&#10;GLt27ULti8DAQKodJErTkUuXLlGm+nl5eYrlueBd9vEaFCi51OEVDUhRijfH61KHTErx5rSgt13q&#10;kElJOU4JJdGAUI4T3HG4h7nk5GR8Der1etiyZQvmxcXFYWjTwMBAKm/kyJG4onGHPAVwOWHfvXs3&#10;VcfYsWO7bUd8fDwVw0VNIGSLxUK1MSMjA6W8tbW1lPn57NmzZR2qV1VVUXrSSUlJcN999wGAS2Ft&#10;zpw5AKAcrtRgMKA5OIDL45xbsa2trQ3rAAD44osvZJ3QNzY2UveiRFpaGpe3l4kTJ1J7etwrWjWv&#10;yJaWFuo1SJqHS53Kk1oDJGrDqkol4CyUhjlp4tUBJ+GVgEvRIt6c2iQk4IJ7BtGZBJqhSjTg6+tL&#10;eR0bPXo013lFRUW4TDaZTFQdZ8+ehSeffFL2vCVLlqCDrBEjRjDrLywshM8++wwAuvrD/s1vfgO/&#10;/OUvAQDg9OnTTLFBfHw81S5yx/zPf/4zHD16FABc8yKy3KFDh2Dz5s3MtrmJiYnB85TmIg0NDdTz&#10;mDdvHu4S7NixA7Zt2wYALt8Cubm5snVUVlbC4sWLu20TAMDcuXOZIpLCwkK++Hc9HiglKM2ZlAwK&#10;/vSnPzHHeqVAPCRa2M0pocZuTpqUfA30tt2cCMQjuGdQNcx1dHRQy9Hp06dzhX2Pi4tDk2o/Pz/4&#10;xz/+gXl2ux3zbDYbfPrpp5j36aefwokTJwAAYOzYsZTyGcn48eOxjmvXrqEyHADAiRMn8HrSWCZb&#10;t27l2i8bMGAA1h8ZGUm1/4EHHsC8y5cv43DY2zQ0NFDtIGlqaqJM2Pfu3Yv3abPZqLxPPvkEndFP&#10;mjQJhgwZgnn3tGjAE+U4Fp6IBniTmlD00qT1MKeUlOzmpC51IiMjMS8vL4/rGUsRw5xAM7iHuebm&#10;ZlQTaW1tpbyetba2QkNDAwC41C9YedL6yHKktYSXlxeVZ7PZ0L2y3W6n6gsMDOQL+alAUFAQqtU4&#10;HA7KWoVsB6nu4evrS+W1t7dju8jzdTod5arZ29sby+l0OlXe44xGI57X2dkJTU1NsuU6OzupZ0W6&#10;qO7o6KDy+vTpg1Y1vK6yu8D7CtNio5dMSubhUrTe6JUmNRJwKbfTCwqJJ7FTlJKQgAvuKkRnEmiG&#10;KtFAZ2cn5Ofn47EaL21NTU1UHaNGjcLwq1arlYrXNm3aNPTuW1JSIuuhzROioqLgF7/4BR5v3boV&#10;511nzpyhyhYUFMjajQ0ePJhp8xYbG4ux+by9van7/Pe//42fW1tbqTzemCXffvstlJWVAYBnz372&#10;7NlMrQF/f3/uepjwjodKTuXJpDbenJJogJSA8zqV90Q5jtdujkxKEnC1oeiVkhrRgDTxxptTixjm&#10;BJqhWgec5USdy5EmuJb/ZGQhpfPq6+sxfJWSKXhzczNKcRsbG6m8gIAAFD+woioBuDZ2WflNTU1o&#10;tdHW1kYFbGZZc+h0Ouaz8gQtnNKSOBwO6hmFhoZSlkSq4H2FKYkGlFAjGvDEcxw5zPFu9ErRInYK&#10;mchhrjcQ5uGC/3lEZxJohqqBuL29nfKUS5Kens6MKZeRkYGOzOvr65l1uOc9brZs2QL333+/bNlF&#10;ixahIlxqaipzt3737t14vXHjxsH69etly6nlnXfeQVN4t3EFgGue5XbG3xPy8/MpQwoehgwZAgUF&#10;BXicmZmJ8ySpo7XU1FTmNsrevXu5tn1UdaZbt24xXSsrWZhERUXhD1pZWcntnnnMmDEQFxcnm3fu&#10;3Dn0Q5Sens7soB999BFerze8pg0dOlT22h0dHarcUEtR8m7HIiAggGrT6dOnMayqFLfcSg6pp0AW&#10;YpgTaIbq9abUu4cbLl1hcC11WXXIlWURHh6O/1pSutvW1obe7ABctn7u65lMJspxekREBNrfhYaG&#10;UvXX1dVhyFXSq4ndbu8ifuDBz89PlaaA1WrFNpNaAt7e3l2GVfcQ5nA4qPvs168fmro7HA5u7ybc&#10;8C77tBANqDUPV4PaeHNSDAYDltPCcxxvvDkpLLs5qQ446VRemoQOuOCeQXQmgWZoIqN//fXXmaHL&#10;f/vb38If//hHAHDNTdyYzWZIS0vD41//+tcoNqiurqZs8D/++OMuAWfkWLduHRo6xMbGohECAB27&#10;dsKECVSe0o75kSNHcM40ePBg/P6xxx6j6oiJicHPRUVFGGLe39+fKkdurTQ0NFBefzdu3AgPPvgg&#10;AADcuHGD0myQGkG4uXTpEhXrmDeIzogRI6h2zZw5E+eYy5Yto2z2lLafKHjHbLUxerUwKFBjN5eY&#10;mMh7a5qj5FKH5Pr169R9qnGp40lS0hoQBgWCuwruYW727NkokJQqi82ZM4fpOY0luQ4ODqY8lyUk&#10;JHC1o7i4mHJl88orr6D2wbRp01AgKb3uvn37mM5ElyxZwqVEv2vXLuZw89RTTyl6v/MUk8lEPZ9N&#10;mzZBXV0dAABMnjwZpk6d2m0dFosFNm7cKJtnNpsp6TgpEd+7dy+lEZGVlcWnPKfqfdbLaKEcJ4U3&#10;3pwSSloDLLs5tcOcFFI0kJ2dzdVeYR4uuGfhHuaqqqqY9llaEBYWxi0RZ1FXV4ev54CAAGr1pcSZ&#10;M2fwNd6nTx+ulWNwcDB6igNwKeO5ddNJ/96dnZ2UznpISAj649br9ZSpuxo9bLvdjs5SAVwrZnLV&#10;zMLf359pZm82m2W91HUL1/vLya8DrjZpoQOutJpTGubIxKsc1xteUJRgDXNSu7lVq1ZhntIwp4Rw&#10;kCq444jOJNAMVRJwb29vWLFiRY8u3NDQAO+//z5X2Q0bNqDk2Gg0Ul7fSKOEGTNmoNYCKfGWMmjQ&#10;IKZze6fTCStXrpTNi4uLw2tL5xtPP/00etArLy9Hl0BGoxGWLVuG5caMGcNsV35+PjOeCkuyHRER&#10;QT0PMlbNbYd3zFarNcCit13qSCHnTEpO5ZVC0ZNaA0rwigakKPkaIJMWogElxJxJcMfRZKP34sWL&#10;XGKD8PBwKkyVGmpra+HkyZOyedHR0VzLYiUCAwOZQ5FSbJHKykpUlrty5Qp+39nZSbU3NDQUBg4c&#10;CAAuBbXTp09jHq9qrsViYT4DkoqKCq76NIPr/eVUv9FLJlI5Tu0wp5RycnKY7ecd5tSiRjQglYD3&#10;dhLDnOCeQXQmgWbc1nhzaikuLqaUz1isX78etzgeeugh2LFjB+atWrUKQ7JKvccOGzYM5ytTpkyh&#10;nMPHxMSgH4G//e1vkJqa2m07nnrqKfjLX/4im7dnzx5sY3BwMFRXV2NeWloazoXCw8OhtLS022tV&#10;VFRQCnYLFy6EhQsXypZNS0tjuu0pKyuD8PBwAHCFpyVFP7xx6O6JzhQZGUntg7Ho7OxEuzDp/lrf&#10;vn2ZD8VsNqMKBql6AQBQU1ODnUnJaQaJv78/s72+vr7YxtbWVqoc2cn1ej3XPUv9hQYFBTHPu379&#10;OtNujgx3GxISQsnveBHDnEAz7so3k9FopJTtSIfvV69epaTBo0ePlnUI39TUBMePH8fjgQMHYoRs&#10;q9VKLZtZQailXL58maqThHxD/PDDD8xyzc3NeG9S+7nhw4djW6RueM6cOdPFpBvAJSohn1V0dDR+&#10;vnnzJnz33XdU/Szn/9999x015JKMHTtW1nteF3iXvrdTNKAEr9aANCnZzZFJqjVA2s1pkXrbbo7E&#10;Ewk4qQMuTUI0ILjtiM4k0AxN5kzbt29nuuEj4YkPK0dSUhJqE86fP5+aMz3xxBO4075w4ULMO3bs&#10;GDN+XUJCAlVHTEwMrtS+/vprSuPz/PnzaGyQmZkJe/bska0zPz+fsnNzY7VaKQ8uW7duhc8//xwA&#10;XFsr5JwmNTUVxQERERFQXl4ue60FCxbA0qVLAaCrccedRJPOpGYZ6Qk3btwAi8UCAC4fkeSP3dDQ&#10;gHmkcwqpAwoSg8FA1UH6cmxvb8f6AFw/qnuCr+SKp2/fvrJqx9LFgd1uR/9TUlc1P/74I3WfLEwm&#10;U49VnHsDMcwJNEPVm8nhcEBmZmaPLqykZXDt2jV488038fill17CfzjLPs8TKioqqFCk7gA0AK7l&#10;8/z58/GYdOfzwgsvQEpKCgC44te5Q8RK+eabb6CwsBAAXG86LVi+fDkKVC0WCz7/6Oho6lnt2bMH&#10;ioqKAMAlPM3Ly8O89957j9me7OxsHDK3bNlCOb/nhndpercYFEiJiYnBcqTWgCcudcikZFBAojbe&#10;HJk8CUVPohRWlXSpoxRvTppIb7tCa0BwxxGdSaAZOqfzJ38x3WC1WjF4YW/g5+eHogNp0L3g4GCm&#10;K8KGhgbcgiCjEDgcDrBarViOzGtvbwebzSZbn1KEApLW1lZqe6NPnz64USvNY6HT6ahVZ2NjI67w&#10;pBEcSFpaWlCUodfrqQ1sMs/b25vasqmvr6cCGJKEhITgqra5uZmaR5J5ivfD25kEgu4Qw5xAM0Rn&#10;EmiG6EwCzRCdSaAZojMJNEN0JoFmiM4k0AzRmQSa8X9fe0yWOuu+cg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CqJg6+tgAA&#10;ACEBAAAZAAAAZHJzL19yZWxzL2Uyb0RvYy54bWwucmVsc4WPQWrDMBBF94XcQcw+lp1FKMWyN6Hg&#10;bUgOMEhjWcQaCUkt9e0jyCaBQJfzP/89ph///Cp+KWUXWEHXtCCIdTCOrYLr5Xv/CSIXZINrYFKw&#10;UYZx2H30Z1qx1FFeXMyiUjgrWEqJX1JmvZDH3IRIXJs5JI+lnsnKiPqGluShbY8yPTNgeGGKyShI&#10;k+lAXLZYzf+zwzw7TaegfzxxeaOQzld3BWKyVBR4Mg4fYddEtiCHXr48NtwBUEsDBBQAAAAIAIdO&#10;4kB557oEBAEAABMCAAATAAAAW0NvbnRlbnRfVHlwZXNdLnhtbJWRwU7DMAyG70i8Q5QralN2QAit&#10;3YGOIyA0HiBK3DaicaI4lO3tSbpNgokh7Rjb3+8vyXK1tSObIJBxWPPbsuIMUDltsK/5++apuOeM&#10;okQtR4dQ8x0QXzXXV8vNzgOxRCPVfIjRPwhBagArqXQeMHU6F6yM6Rh64aX6kD2IRVXdCeUwAsYi&#10;5gzeLFvo5OcY2XqbynsTjz1nj/u5vKrmxmY+18WfRICRThDp/WiUjOluYkJ94lUcnMpEzjM0GE83&#10;SfzMhtz57fRzwYF7SY8ZjAb2KkN8ljaZCx1IaPeFAaby/5BsaalwXWcUlG2gNmFvMB2tzqXDwrVO&#10;XRq+nqljtpi/tPkGUEsBAhQAFAAAAAgAh07iQHnnugQEAQAAEwIAABMAAAAAAAAAAQAgAAAAXCUA&#10;AFtDb250ZW50X1R5cGVzXS54bWxQSwECFAAKAAAAAACHTuJAAAAAAAAAAAAAAAAABgAAAAAAAAAA&#10;ABAAAAApIwAAX3JlbHMvUEsBAhQAFAAAAAgAh07iQIoUZjzRAAAAlAEAAAsAAAAAAAAAAQAgAAAA&#10;TSMAAF9yZWxzLy5yZWxzUEsBAhQACgAAAAAAh07iQAAAAAAAAAAAAAAAAAQAAAAAAAAAAAAQAAAA&#10;AAAAAGRycy9QSwECFAAKAAAAAACHTuJAAAAAAAAAAAAAAAAACgAAAAAAAAAAABAAAABHJAAAZHJz&#10;L19yZWxzL1BLAQIUABQAAAAIAIdO4kCqJg6+tgAAACEBAAAZAAAAAAAAAAEAIAAAAG8kAABkcnMv&#10;X3JlbHMvZTJvRG9jLnhtbC5yZWxzUEsBAhQAFAAAAAgAh07iQGNuu7zaAAAACgEAAA8AAAAAAAAA&#10;AQAgAAAAIgAAAGRycy9kb3ducmV2LnhtbFBLAQIUABQAAAAIAIdO4kD5dxCZpgMAACoIAAAOAAAA&#10;AAAAAAEAIAAAACkBAABkcnMvZTJvRG9jLnhtbFBLAQIUAAoAAAAAAIdO4kAAAAAAAAAAAAAAAAAK&#10;AAAAAAAAAAAAEAAAAPsEAABkcnMvbWVkaWEvUEsBAhQAFAAAAAgAh07iQNEmBibUHQAAzx0AABQA&#10;AAAAAAAAAQAgAAAAIwUAAGRycy9tZWRpYS9pbWFnZTEucG5nUEsFBgAAAAAKAAoAUgIAAJEmAAAA&#10;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v:textbox>
                </v:shape>
                <v:shape id="_x0000_s1026" o:spid="_x0000_s1026" o:spt="75" alt="C:/Users/Admin/Desktop/https___www.followme-shop.com_productshow_287549_2.pnghttps___www.followme-shop.com_productshow_287549_2" type="#_x0000_t75" style="position:absolute;left:13205;top:1924;height:820;width:850;" filled="f" o:preferrelative="f" stroked="f" coordsize="21600,21600" o:gfxdata="UEsDBAoAAAAAAIdO4kAAAAAAAAAAAAAAAAAEAAAAZHJzL1BLAwQUAAAACACHTuJA9shZpr8AAADa&#10;AAAADwAAAGRycy9kb3ducmV2LnhtbEWPQWvCQBSE74X+h+UVvEjdRMHW1NVDaaDQCk304PGZfSah&#10;2bchu0n033cFocdhZr5h1tuLacRAnastK4hnEQjiwuqaSwWHffr8CsJ5ZI2NZVJwJQfbzePDGhNt&#10;R85oyH0pAoRdggoq79tESldUZNDNbEscvLPtDPogu1LqDscAN42cR9FSGqw5LFTY0ntFxW/eGwUf&#10;qT+m+5effprZYbHrv7/k6nxSavIUR28gPF38f/je/tQKlnC7Em6A3P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bIWaa/&#10;AAAA2gAAAA8AAAAAAAAAAQAgAAAAIgAAAGRycy9kb3ducmV2LnhtbFBLAQIUABQAAAAIAIdO4kAz&#10;LwWeOwAAADkAAAAQAAAAAAAAAAEAIAAAAA4BAABkcnMvc2hhcGV4bWwueG1sUEsFBgAAAAAGAAYA&#10;WwEAALgDAAAAAA==&#10;">
                  <v:fill on="f" focussize="0,0"/>
                  <v:stroke on="f"/>
                  <v:imagedata r:id="rId6" croptop="77f" cropbottom="77f" o:title="https___www.followme-shop.com_productshow_287549_2"/>
                  <o:lock v:ext="edit" aspectratio="f"/>
                </v:shape>
              </v:group>
            </w:pict>
          </mc:Fallback>
        </mc:AlternateContent>
      </w:r>
      <w:r>
        <w:rPr>
          <w:rFonts w:ascii="微软雅黑" w:hAnsi="微软雅黑" w:eastAsia="微软雅黑" w:cs="微软雅黑"/>
          <w:b/>
          <w:bCs/>
          <w:i w:val="0"/>
          <w:iCs w:val="0"/>
          <w:caps w:val="0"/>
          <w:color w:val="295D9E"/>
          <w:spacing w:val="0"/>
          <w:sz w:val="36"/>
          <w:szCs w:val="36"/>
          <w:shd w:val="clear" w:fill="FFFFFF"/>
        </w:rPr>
        <w:t>p90RSK(phospho Thr359/Ser363)(19Q19)</w:t>
      </w:r>
    </w:p>
    <w:p w14:paraId="0E82BCE9">
      <w:pPr>
        <w:keepNext w:val="0"/>
        <w:keepLines w:val="0"/>
        <w:pageBreakBefore w:val="0"/>
        <w:widowControl/>
        <w:suppressLineNumbers w:val="0"/>
        <w:kinsoku/>
        <w:wordWrap/>
        <w:overflowPunct/>
        <w:topLinePunct w:val="0"/>
        <w:autoSpaceDE/>
        <w:autoSpaceDN/>
        <w:bidi w:val="0"/>
        <w:adjustRightInd/>
        <w:snapToGrid/>
        <w:spacing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rFonts w:ascii="微软雅黑" w:hAnsi="微软雅黑" w:eastAsia="微软雅黑" w:cs="微软雅黑"/>
          <w:b/>
          <w:bCs/>
          <w:i w:val="0"/>
          <w:iCs w:val="0"/>
          <w:caps w:val="0"/>
          <w:color w:val="295D9E"/>
          <w:spacing w:val="0"/>
          <w:sz w:val="36"/>
          <w:szCs w:val="36"/>
          <w:shd w:val="clear" w:fill="FFFFFF"/>
        </w:rPr>
        <w:t>Rabbit Monoclonal Antibody</w: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宋体" w:hAnsi="宋体" w:eastAsia="宋体" w:cs="宋体"/>
                <w:b/>
                <w:bCs/>
                <w:color w:val="auto"/>
                <w:sz w:val="24"/>
                <w:szCs w:val="24"/>
                <w:lang w:val="en-US" w:eastAsia="zh-CN"/>
              </w:rPr>
            </w:pPr>
            <w:r>
              <w:rPr>
                <w:rFonts w:hint="eastAsia" w:ascii="宋体" w:hAnsi="宋体" w:eastAsia="宋体" w:cs="宋体"/>
                <w:b/>
                <w:bCs/>
                <w:i w:val="0"/>
                <w:iCs w:val="0"/>
                <w:caps w:val="0"/>
                <w:color w:val="auto"/>
                <w:spacing w:val="0"/>
                <w:sz w:val="24"/>
                <w:szCs w:val="24"/>
                <w:shd w:val="clear" w:fill="FFFFFF"/>
              </w:rPr>
              <w:t>IM687</w:t>
            </w:r>
            <w:r>
              <w:rPr>
                <w:rFonts w:hint="eastAsia" w:ascii="宋体" w:hAnsi="宋体" w:eastAsia="宋体" w:cs="宋体"/>
                <w:b/>
                <w:bCs/>
                <w:i w:val="0"/>
                <w:iCs w:val="0"/>
                <w:caps w:val="0"/>
                <w:color w:val="auto"/>
                <w:spacing w:val="0"/>
                <w:sz w:val="24"/>
                <w:szCs w:val="24"/>
                <w:shd w:val="clear" w:fill="FFFFFF"/>
                <w:lang w:val="en-US" w:eastAsia="zh-CN"/>
              </w:rPr>
              <w:t>07</w:t>
            </w:r>
          </w:p>
        </w:tc>
        <w:tc>
          <w:tcPr>
            <w:tcW w:w="4841" w:type="dxa"/>
            <w:shd w:val="clear" w:color="auto" w:fill="FFFFFF" w:themeFill="background1"/>
            <w:vAlign w:val="center"/>
          </w:tcPr>
          <w:p w14:paraId="6BFCB190">
            <w:pPr>
              <w:keepNext w:val="0"/>
              <w:keepLines w:val="0"/>
              <w:widowControl/>
              <w:suppressLineNumbers w:val="0"/>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i w:val="0"/>
                <w:iCs w:val="0"/>
                <w:caps w:val="0"/>
                <w:color w:val="auto"/>
                <w:spacing w:val="0"/>
                <w:sz w:val="24"/>
                <w:szCs w:val="24"/>
                <w:shd w:val="clear" w:fill="FFFFFF"/>
              </w:rPr>
              <w:t>p90RSK(phospho Thr359/Ser363)</w:t>
            </w:r>
            <w:r>
              <w:rPr>
                <w:rFonts w:hint="eastAsia" w:ascii="宋体" w:hAnsi="宋体" w:eastAsia="宋体" w:cs="宋体"/>
                <w:b/>
                <w:bCs/>
                <w:i w:val="0"/>
                <w:iCs w:val="0"/>
                <w:caps w:val="0"/>
                <w:color w:val="auto"/>
                <w:spacing w:val="0"/>
                <w:sz w:val="24"/>
                <w:szCs w:val="24"/>
                <w:shd w:val="clear" w:fill="FFFFFF"/>
                <w:lang w:val="en-US" w:eastAsia="zh-CN"/>
              </w:rPr>
              <w:t xml:space="preserve"> </w:t>
            </w:r>
            <w:r>
              <w:rPr>
                <w:rFonts w:hint="eastAsia" w:ascii="宋体" w:hAnsi="宋体" w:eastAsia="宋体" w:cs="宋体"/>
                <w:b/>
                <w:bCs/>
                <w:i w:val="0"/>
                <w:iCs w:val="0"/>
                <w:caps w:val="0"/>
                <w:color w:val="auto"/>
                <w:spacing w:val="0"/>
                <w:sz w:val="24"/>
                <w:szCs w:val="24"/>
                <w:shd w:val="clear" w:fill="FFFFFF"/>
              </w:rPr>
              <w:t>(19Q19)Rabbit Monoclonal Antibody</w:t>
            </w:r>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default" w:ascii="宋体" w:hAnsi="宋体" w:eastAsia="宋体" w:cs="宋体"/>
                <w:b w:val="0"/>
                <w:bCs w:val="0"/>
                <w:color w:val="auto"/>
                <w:spacing w:val="-5"/>
                <w:sz w:val="24"/>
                <w:szCs w:val="24"/>
                <w:lang w:val="en-US" w:eastAsia="zh-CN"/>
              </w:rPr>
            </w:pPr>
            <w:r>
              <w:rPr>
                <w:rFonts w:hint="eastAsia" w:ascii="宋体" w:hAnsi="宋体" w:eastAsia="宋体" w:cs="宋体"/>
                <w:b w:val="0"/>
                <w:bCs w:val="0"/>
                <w:i w:val="0"/>
                <w:iCs w:val="0"/>
                <w:caps w:val="0"/>
                <w:color w:val="auto"/>
                <w:spacing w:val="0"/>
                <w:sz w:val="24"/>
                <w:szCs w:val="24"/>
                <w:shd w:val="clear" w:fill="FFFFFF"/>
              </w:rPr>
              <w:t>IM687</w:t>
            </w:r>
            <w:r>
              <w:rPr>
                <w:rFonts w:hint="eastAsia" w:ascii="宋体" w:hAnsi="宋体" w:eastAsia="宋体" w:cs="宋体"/>
                <w:b w:val="0"/>
                <w:bCs w:val="0"/>
                <w:i w:val="0"/>
                <w:iCs w:val="0"/>
                <w:caps w:val="0"/>
                <w:color w:val="auto"/>
                <w:spacing w:val="0"/>
                <w:sz w:val="24"/>
                <w:szCs w:val="24"/>
                <w:shd w:val="clear" w:fill="FFFFFF"/>
                <w:lang w:val="en-US" w:eastAsia="zh-CN"/>
              </w:rPr>
              <w:t>07</w:t>
            </w:r>
          </w:p>
        </w:tc>
      </w:tr>
      <w:tr w14:paraId="065E2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C96E95B">
            <w:pPr>
              <w:pStyle w:val="10"/>
              <w:keepNext w:val="0"/>
              <w:keepLines w:val="0"/>
              <w:pageBreakBefore w:val="0"/>
              <w:widowControl w:val="0"/>
              <w:kinsoku/>
              <w:wordWrap w:val="0"/>
              <w:overflowPunct/>
              <w:topLinePunct w:val="0"/>
              <w:autoSpaceDE/>
              <w:autoSpaceDN/>
              <w:bidi w:val="0"/>
              <w:adjustRightInd/>
              <w:snapToGrid/>
              <w:spacing w:line="360" w:lineRule="auto"/>
              <w:ind w:left="0" w:right="0" w:firstLine="0"/>
              <w:jc w:val="center"/>
              <w:textAlignment w:val="auto"/>
              <w:rPr>
                <w:rFonts w:hint="default" w:ascii="宋体" w:hAnsi="宋体" w:eastAsia="宋体" w:cs="宋体"/>
                <w:b/>
                <w:bCs/>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别名</w:t>
            </w:r>
          </w:p>
        </w:tc>
        <w:tc>
          <w:tcPr>
            <w:tcW w:w="7985" w:type="dxa"/>
            <w:tcMar>
              <w:top w:w="0" w:type="dxa"/>
              <w:left w:w="113" w:type="dxa"/>
              <w:bottom w:w="0" w:type="dxa"/>
              <w:right w:w="113" w:type="dxa"/>
            </w:tcMar>
            <w:vAlign w:val="center"/>
          </w:tcPr>
          <w:p w14:paraId="7CEB7091">
            <w:pPr>
              <w:pStyle w:val="10"/>
              <w:keepNext w:val="0"/>
              <w:keepLines w:val="0"/>
              <w:pageBreakBefore w:val="0"/>
              <w:widowControl w:val="0"/>
              <w:kinsoku/>
              <w:wordWrap w:val="0"/>
              <w:overflowPunct/>
              <w:topLinePunct w:val="0"/>
              <w:autoSpaceDE/>
              <w:autoSpaceDN/>
              <w:bidi w:val="0"/>
              <w:adjustRightInd/>
              <w:snapToGrid/>
              <w:spacing w:line="360" w:lineRule="auto"/>
              <w:ind w:left="0" w:right="0" w:firstLine="0"/>
              <w:jc w:val="both"/>
              <w:textAlignment w:val="auto"/>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RPS6KA1;MAPKAPK1A;RSK1;Ribosomal protein S6 kinase alpha-1;S6K-alpha-1;90 kDa ribosomal protein S6 kinase 1;p90-RSK 1;p90RSK1;p90S6K;MAP kinase-activated protein kinase 1a;MAPK-activated protein kinase 1a;MAPKAP kinase 1a;MAPKAP</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jc w:val="left"/>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b w:val="0"/>
                <w:bCs w:val="0"/>
                <w:i w:val="0"/>
                <w:iCs w:val="0"/>
                <w:caps w:val="0"/>
                <w:color w:val="auto"/>
                <w:spacing w:val="0"/>
                <w:sz w:val="24"/>
                <w:szCs w:val="24"/>
                <w:shd w:val="clear" w:fill="FFFFFF"/>
              </w:rPr>
              <w:t>p90RSK(phospho Thr359/Ser363)(19Q19)Rabbit Monoclonal Antibody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r w14:paraId="43DA6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B0510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基因名称</w:t>
            </w:r>
          </w:p>
        </w:tc>
        <w:tc>
          <w:tcPr>
            <w:tcW w:w="7985" w:type="dxa"/>
            <w:tcMar>
              <w:top w:w="0" w:type="dxa"/>
              <w:left w:w="113" w:type="dxa"/>
              <w:bottom w:w="0" w:type="dxa"/>
              <w:right w:w="113" w:type="dxa"/>
            </w:tcMar>
            <w:vAlign w:val="center"/>
          </w:tcPr>
          <w:p w14:paraId="767EC80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rPr>
            </w:pPr>
            <w:r>
              <w:rPr>
                <w:rFonts w:ascii="宋体" w:hAnsi="宋体" w:eastAsia="宋体" w:cs="宋体"/>
                <w:sz w:val="24"/>
                <w:szCs w:val="24"/>
              </w:rPr>
              <w:t>RPS6KA1</w:t>
            </w:r>
          </w:p>
        </w:tc>
      </w:tr>
      <w:tr w14:paraId="22C71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3AE1C9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蛋白名称</w:t>
            </w:r>
          </w:p>
        </w:tc>
        <w:tc>
          <w:tcPr>
            <w:tcW w:w="7985" w:type="dxa"/>
            <w:tcMar>
              <w:top w:w="0" w:type="dxa"/>
              <w:left w:w="113" w:type="dxa"/>
              <w:bottom w:w="0" w:type="dxa"/>
              <w:right w:w="113" w:type="dxa"/>
            </w:tcMar>
            <w:vAlign w:val="center"/>
          </w:tcPr>
          <w:p w14:paraId="65C7EBF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iCs w:val="0"/>
                <w:caps w:val="0"/>
                <w:color w:val="auto"/>
                <w:spacing w:val="0"/>
                <w:sz w:val="24"/>
                <w:szCs w:val="24"/>
                <w:shd w:val="clear" w:fill="FFFFFF"/>
                <w:lang w:val="en-US" w:eastAsia="zh-CN"/>
              </w:rPr>
            </w:pPr>
            <w:r>
              <w:rPr>
                <w:rFonts w:ascii="宋体" w:hAnsi="宋体" w:eastAsia="宋体" w:cs="宋体"/>
                <w:sz w:val="24"/>
                <w:szCs w:val="24"/>
              </w:rPr>
              <w:t>Ribosomal protein S6 kinase alpha-1</w:t>
            </w:r>
          </w:p>
        </w:tc>
      </w:tr>
      <w:tr w14:paraId="33CDF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7B562FF">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143A60B2">
            <w:pPr>
              <w:keepNext w:val="0"/>
              <w:keepLines w:val="0"/>
              <w:pageBreakBefore w:val="0"/>
              <w:widowControl/>
              <w:suppressLineNumbers w:val="0"/>
              <w:kinsoku/>
              <w:wordWrap/>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WB,IHC-P,IF-P,IF-F,IF-ICC,IP,ELISA</w:t>
            </w:r>
          </w:p>
        </w:tc>
      </w:tr>
      <w:tr w14:paraId="72FE2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8F740E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7BD970F5">
            <w:pPr>
              <w:widowControl/>
              <w:spacing w:line="480" w:lineRule="auto"/>
              <w:jc w:val="both"/>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sz w:val="24"/>
                <w:szCs w:val="24"/>
              </w:rPr>
              <w:t>Human,Mouse,Rat</w:t>
            </w:r>
          </w:p>
        </w:tc>
      </w:tr>
      <w:tr w14:paraId="4700D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3E774B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29E2B92F">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ascii="宋体" w:hAnsi="宋体" w:eastAsia="宋体" w:cs="宋体"/>
                <w:sz w:val="24"/>
                <w:szCs w:val="24"/>
              </w:rPr>
              <w:t>PBS,50% glycerol,0.05% Proclin 300,0.05%BSA</w:t>
            </w:r>
          </w:p>
        </w:tc>
      </w:tr>
      <w:tr w14:paraId="60F79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059B1F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Human Gene ID</w:t>
            </w:r>
          </w:p>
        </w:tc>
        <w:tc>
          <w:tcPr>
            <w:tcW w:w="7985" w:type="dxa"/>
            <w:tcMar>
              <w:top w:w="0" w:type="dxa"/>
              <w:left w:w="113" w:type="dxa"/>
              <w:bottom w:w="0" w:type="dxa"/>
              <w:right w:w="113" w:type="dxa"/>
            </w:tcMar>
            <w:vAlign w:val="center"/>
          </w:tcPr>
          <w:p w14:paraId="2867551C">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6195</w:t>
            </w:r>
          </w:p>
        </w:tc>
      </w:tr>
      <w:tr w14:paraId="32502E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2D46F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395C077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2AE0665C">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Q15418</w:t>
            </w:r>
          </w:p>
        </w:tc>
      </w:tr>
    </w:tbl>
    <w:p w14:paraId="3170AEB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09A50AE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66953F2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bookmarkStart w:id="0" w:name="_GoBack"/>
      <w:bookmarkEnd w:id="0"/>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57F238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82" w:hRule="atLeast"/>
        </w:trPr>
        <w:tc>
          <w:tcPr>
            <w:tcW w:w="1930" w:type="dxa"/>
            <w:shd w:val="clear" w:color="auto" w:fill="DFF2FF"/>
            <w:tcMar>
              <w:top w:w="0" w:type="dxa"/>
              <w:left w:w="113" w:type="dxa"/>
              <w:bottom w:w="0" w:type="dxa"/>
              <w:right w:w="113" w:type="dxa"/>
            </w:tcMar>
            <w:vAlign w:val="center"/>
          </w:tcPr>
          <w:p w14:paraId="5F3D8101">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Mouse </w:t>
            </w:r>
          </w:p>
          <w:p w14:paraId="0C46566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3E01CB9C">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P18653</w:t>
            </w:r>
          </w:p>
        </w:tc>
      </w:tr>
      <w:tr w14:paraId="2B514A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86D9221">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Rat Gene ID</w:t>
            </w:r>
          </w:p>
        </w:tc>
        <w:tc>
          <w:tcPr>
            <w:tcW w:w="7985" w:type="dxa"/>
            <w:tcMar>
              <w:top w:w="0" w:type="dxa"/>
              <w:left w:w="113" w:type="dxa"/>
              <w:bottom w:w="0" w:type="dxa"/>
              <w:right w:w="113" w:type="dxa"/>
            </w:tcMar>
            <w:vAlign w:val="center"/>
          </w:tcPr>
          <w:p w14:paraId="55F1BAA4">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81771</w:t>
            </w:r>
          </w:p>
        </w:tc>
      </w:tr>
      <w:tr w14:paraId="5FAD2E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7AC2B8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Rat </w:t>
            </w:r>
          </w:p>
          <w:p w14:paraId="7CF66470">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00CA551B">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Q63531</w:t>
            </w:r>
          </w:p>
        </w:tc>
      </w:tr>
      <w:tr w14:paraId="137523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4F949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715B0443">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IHC-P 1:500-1:2000,WB 1:2000-1:10000,IF-P/IF-F/IF-ICC 1:200-</w:t>
            </w:r>
            <w:r>
              <w:rPr>
                <w:rFonts w:hint="eastAsia" w:ascii="宋体" w:hAnsi="宋体" w:eastAsia="宋体" w:cs="宋体"/>
                <w:sz w:val="24"/>
                <w:szCs w:val="24"/>
                <w:lang w:val="en-US" w:eastAsia="zh-CN"/>
              </w:rPr>
              <w:t xml:space="preserve"> </w:t>
            </w:r>
            <w:r>
              <w:rPr>
                <w:rFonts w:ascii="宋体" w:hAnsi="宋体" w:eastAsia="宋体" w:cs="宋体"/>
                <w:sz w:val="24"/>
                <w:szCs w:val="24"/>
              </w:rPr>
              <w:t>1:1000,ELISA 1:5000-1:20000,IP 1:50-1:200</w:t>
            </w:r>
          </w:p>
        </w:tc>
      </w:tr>
      <w:tr w14:paraId="53D17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0522C4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4CC85366">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83</w:t>
            </w:r>
            <w:r>
              <w:rPr>
                <w:rFonts w:ascii="宋体" w:hAnsi="宋体" w:eastAsia="宋体" w:cs="宋体"/>
                <w:sz w:val="24"/>
                <w:szCs w:val="24"/>
              </w:rPr>
              <w:t>kDa</w:t>
            </w:r>
          </w:p>
        </w:tc>
      </w:tr>
      <w:tr w14:paraId="4153B2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664CF9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61E06FE2">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83</w:t>
            </w:r>
            <w:r>
              <w:rPr>
                <w:rFonts w:ascii="宋体" w:hAnsi="宋体" w:eastAsia="宋体" w:cs="宋体"/>
                <w:sz w:val="24"/>
                <w:szCs w:val="24"/>
              </w:rPr>
              <w:t>kDa</w:t>
            </w:r>
          </w:p>
        </w:tc>
      </w:tr>
      <w:tr w14:paraId="2AE4CB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33D332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2AD060D3">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lang w:val="en-US" w:eastAsia="zh-CN"/>
              </w:rPr>
              <w:t>℃</w:t>
            </w:r>
            <w:r>
              <w:rPr>
                <w:rFonts w:ascii="宋体" w:hAnsi="宋体" w:eastAsia="宋体" w:cs="宋体"/>
                <w:sz w:val="24"/>
                <w:szCs w:val="24"/>
              </w:rPr>
              <w:t>/1 year(Do not lower than -25</w:t>
            </w:r>
            <w:r>
              <w:rPr>
                <w:rFonts w:hint="eastAsia" w:ascii="宋体" w:hAnsi="宋体" w:eastAsia="宋体" w:cs="宋体"/>
                <w:sz w:val="24"/>
                <w:szCs w:val="24"/>
                <w:lang w:val="en-US" w:eastAsia="zh-CN"/>
              </w:rPr>
              <w:t>℃</w:t>
            </w:r>
            <w:r>
              <w:rPr>
                <w:rFonts w:ascii="宋体" w:hAnsi="宋体" w:eastAsia="宋体" w:cs="宋体"/>
                <w:sz w:val="24"/>
                <w:szCs w:val="24"/>
              </w:rPr>
              <w:t>)</w:t>
            </w:r>
          </w:p>
        </w:tc>
      </w:tr>
      <w:tr w14:paraId="656A5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126A1E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2F659A42">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5180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0EDA9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同种型</w:t>
            </w:r>
          </w:p>
        </w:tc>
        <w:tc>
          <w:tcPr>
            <w:tcW w:w="7985" w:type="dxa"/>
            <w:tcMar>
              <w:top w:w="0" w:type="dxa"/>
              <w:left w:w="113" w:type="dxa"/>
              <w:bottom w:w="0" w:type="dxa"/>
              <w:right w:w="113" w:type="dxa"/>
            </w:tcMar>
            <w:vAlign w:val="center"/>
          </w:tcPr>
          <w:p w14:paraId="6BF645F3">
            <w:pPr>
              <w:keepNext w:val="0"/>
              <w:keepLines w:val="0"/>
              <w:widowControl/>
              <w:suppressLineNumbers w:val="0"/>
              <w:spacing w:line="360" w:lineRule="auto"/>
              <w:jc w:val="both"/>
              <w:rPr>
                <w:rFonts w:hint="eastAsia" w:ascii="宋体" w:hAnsi="宋体" w:eastAsia="宋体" w:cs="宋体"/>
                <w:color w:val="auto"/>
                <w:sz w:val="24"/>
                <w:szCs w:val="24"/>
              </w:rPr>
            </w:pPr>
            <w:r>
              <w:rPr>
                <w:rFonts w:ascii="宋体" w:hAnsi="宋体" w:eastAsia="宋体" w:cs="宋体"/>
                <w:sz w:val="24"/>
                <w:szCs w:val="24"/>
              </w:rPr>
              <w:t>Monoclonal,rabbit,IgG,Kappa</w:t>
            </w:r>
          </w:p>
        </w:tc>
      </w:tr>
      <w:tr w14:paraId="5C248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A09E8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背景介绍</w:t>
            </w:r>
          </w:p>
        </w:tc>
        <w:tc>
          <w:tcPr>
            <w:tcW w:w="7985" w:type="dxa"/>
            <w:tcMar>
              <w:top w:w="0" w:type="dxa"/>
              <w:left w:w="113" w:type="dxa"/>
              <w:bottom w:w="0" w:type="dxa"/>
              <w:right w:w="113" w:type="dxa"/>
            </w:tcMar>
            <w:vAlign w:val="center"/>
          </w:tcPr>
          <w:p w14:paraId="057A1BD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R</w:t>
            </w:r>
            <w:r>
              <w:rPr>
                <w:rFonts w:ascii="宋体" w:hAnsi="宋体" w:eastAsia="宋体" w:cs="宋体"/>
                <w:sz w:val="24"/>
                <w:szCs w:val="24"/>
              </w:rPr>
              <w:t>ibosomal protein S6 kinase A1(RPS6KA1)Homo sapiens This gene encodes a member of the RSK(ribosomal S6 kinase)family of serine/</w:t>
            </w:r>
            <w:r>
              <w:rPr>
                <w:rFonts w:hint="eastAsia" w:ascii="宋体" w:hAnsi="宋体" w:eastAsia="宋体" w:cs="宋体"/>
                <w:sz w:val="24"/>
                <w:szCs w:val="24"/>
                <w:lang w:val="en-US" w:eastAsia="zh-CN"/>
              </w:rPr>
              <w:t xml:space="preserve"> </w:t>
            </w:r>
            <w:r>
              <w:rPr>
                <w:rFonts w:ascii="宋体" w:hAnsi="宋体" w:eastAsia="宋体" w:cs="宋体"/>
                <w:sz w:val="24"/>
                <w:szCs w:val="24"/>
              </w:rPr>
              <w:t>threonine kinases.This kinase contains 2 nonidentical kinase catalytic domains and phosphorylates various substrates,including members of the mitogen activated kinase(MAPK)signalling pathway.The activity of this protein has been implicated in controlling cell growth and differentiation.Alternate transcriptional splice variants,encoding different isoforms,have been characterized. [provided by RefSeq,Jul 2008]</w:t>
            </w:r>
            <w:r>
              <w:rPr>
                <w:rFonts w:hint="eastAsia" w:ascii="宋体" w:hAnsi="宋体" w:eastAsia="宋体" w:cs="宋体"/>
                <w:sz w:val="24"/>
                <w:szCs w:val="24"/>
                <w:lang w:val="en-US" w:eastAsia="zh-CN"/>
              </w:rPr>
              <w:t>.</w:t>
            </w:r>
          </w:p>
        </w:tc>
      </w:tr>
      <w:tr w14:paraId="5359A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3B1A2C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信号通路</w:t>
            </w:r>
          </w:p>
        </w:tc>
        <w:tc>
          <w:tcPr>
            <w:tcW w:w="7985" w:type="dxa"/>
            <w:tcMar>
              <w:top w:w="0" w:type="dxa"/>
              <w:left w:w="113" w:type="dxa"/>
              <w:bottom w:w="0" w:type="dxa"/>
              <w:right w:w="113" w:type="dxa"/>
            </w:tcMar>
            <w:vAlign w:val="center"/>
          </w:tcPr>
          <w:p w14:paraId="444BAB9E">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Regulates Angiogenesis;Insulin Receptor;B Cell Receptor;AMPK</w:t>
            </w:r>
          </w:p>
        </w:tc>
      </w:tr>
      <w:tr w14:paraId="47980B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A0303A3">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6DC1E66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C</w:t>
            </w:r>
            <w:r>
              <w:rPr>
                <w:rFonts w:ascii="宋体" w:hAnsi="宋体" w:eastAsia="宋体" w:cs="宋体"/>
                <w:sz w:val="24"/>
                <w:szCs w:val="24"/>
              </w:rPr>
              <w:t>atalytic activity:ATP+a protein=ADP+a phosphoprotein.,caution:The sequence shown here is derived from an Ensembl automatic analysis pipeline and should be considered as preliminary data.cofactor:</w:t>
            </w:r>
            <w:r>
              <w:rPr>
                <w:rFonts w:hint="eastAsia" w:ascii="宋体" w:hAnsi="宋体" w:eastAsia="宋体" w:cs="宋体"/>
                <w:sz w:val="24"/>
                <w:szCs w:val="24"/>
                <w:lang w:val="en-US" w:eastAsia="zh-CN"/>
              </w:rPr>
              <w:t xml:space="preserve"> </w:t>
            </w:r>
          </w:p>
        </w:tc>
      </w:tr>
    </w:tbl>
    <w:p w14:paraId="3DB42E1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3DF7556F">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3BDA1C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21B47A2">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2F40C8C2">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Magnesium.enzyme regulation:Activated by multiple phosphorylations on threonine and serine residues.function:Serine/threonine kinase that may play a role in mediating the growth factor and stress induced activation of the transcription factor CREB.PTM:Autophosphorylated on Ser-380,as part of the activation process.similarity:Belongs to the protein kinase superfamily.similarity:Belongs to the protein kinase superfamily.AGC Ser/Thr protein kinase family.S6 kinase subfamily.similarity:Contains 1 AGC-kinase C-terminal domain.</w:t>
            </w:r>
            <w:r>
              <w:rPr>
                <w:rFonts w:hint="eastAsia" w:ascii="宋体" w:hAnsi="宋体" w:eastAsia="宋体" w:cs="宋体"/>
                <w:sz w:val="24"/>
                <w:szCs w:val="24"/>
                <w:lang w:val="en-US" w:eastAsia="zh-CN"/>
              </w:rPr>
              <w:t xml:space="preserve"> </w:t>
            </w:r>
            <w:r>
              <w:rPr>
                <w:rFonts w:ascii="宋体" w:hAnsi="宋体" w:eastAsia="宋体" w:cs="宋体"/>
                <w:sz w:val="24"/>
                <w:szCs w:val="24"/>
              </w:rPr>
              <w:t>similarity:Contains 2 protein kinase domains.subunit:Forms a complex with either ERK1 or ERK2 in quiescent cells.Transiently dissociates following mitogenic stimulation.</w:t>
            </w:r>
          </w:p>
        </w:tc>
      </w:tr>
      <w:tr w14:paraId="378B6A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0FE736D">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纯化</w:t>
            </w:r>
          </w:p>
        </w:tc>
        <w:tc>
          <w:tcPr>
            <w:tcW w:w="7985" w:type="dxa"/>
            <w:tcMar>
              <w:top w:w="0" w:type="dxa"/>
              <w:left w:w="113" w:type="dxa"/>
              <w:bottom w:w="0" w:type="dxa"/>
              <w:right w:w="113" w:type="dxa"/>
            </w:tcMar>
            <w:vAlign w:val="center"/>
          </w:tcPr>
          <w:p w14:paraId="333A392F">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Protein A</w:t>
            </w:r>
          </w:p>
        </w:tc>
      </w:tr>
      <w:tr w14:paraId="52F76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AC9DDF8">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020B88BA">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Monoclonal</w:t>
            </w:r>
          </w:p>
        </w:tc>
      </w:tr>
    </w:tbl>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62FF2FFD">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6B7D46DC">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4E7959E9">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7F0B15EF">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bCs/>
          <w:color w:val="000000"/>
          <w:kern w:val="0"/>
          <w:sz w:val="24"/>
        </w:rPr>
        <w:drawing>
          <wp:anchor distT="0" distB="0" distL="114300" distR="114300" simplePos="0" relativeHeight="251664384" behindDoc="0" locked="0" layoutInCell="1" allowOverlap="1">
            <wp:simplePos x="0" y="0"/>
            <wp:positionH relativeFrom="column">
              <wp:posOffset>6985</wp:posOffset>
            </wp:positionH>
            <wp:positionV relativeFrom="paragraph">
              <wp:posOffset>1161415</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r>
        <w:rPr>
          <w:rFonts w:hint="eastAsia" w:ascii="宋体" w:hAnsi="宋体" w:eastAsia="宋体" w:cs="宋体"/>
          <w:sz w:val="24"/>
        </w:rPr>
        <mc:AlternateContent>
          <mc:Choice Requires="wps">
            <w:drawing>
              <wp:anchor distT="0" distB="0" distL="114300" distR="114300" simplePos="0" relativeHeight="251662336" behindDoc="0" locked="0" layoutInCell="1" allowOverlap="1">
                <wp:simplePos x="0" y="0"/>
                <wp:positionH relativeFrom="column">
                  <wp:posOffset>-258445</wp:posOffset>
                </wp:positionH>
                <wp:positionV relativeFrom="paragraph">
                  <wp:posOffset>506730</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35pt;margin-top:39.9pt;height:26pt;width:524.45pt;mso-wrap-distance-bottom:0pt;mso-wrap-distance-left:9pt;mso-wrap-distance-right:9pt;mso-wrap-distance-top:0pt;z-index:251662336;mso-width-relative:page;mso-height-relative:page;" filled="f" stroked="f" coordsize="21600,21600" o:gfxdata="UEsDBAoAAAAAAIdO4kAAAAAAAAAAAAAAAAAEAAAAZHJzL1BLAwQUAAAACACHTuJAfWile9sAAAAL&#10;AQAADwAAAGRycy9kb3ducmV2LnhtbE2Py07DMBBF90j8gzVI7Fo74dEQ4lQoUoWEYNHSDTsnniYR&#10;8TjE7gO+nukKdjOaozvnFsuTG8QBp9B70pDMFQikxtueWg3b99UsAxGiIWsGT6jhGwMsy8uLwuTW&#10;H2mNh01sBYdQyI2GLsYxlzI0HToT5n5E4tvOT85EXqdW2skcOdwNMlXqXjrTE3/ozIhVh83nZu80&#10;vFSrN7OuU5f9DNXz6+5p/Np+3Gl9fZWoRxART/EPhrM+q0PJTrXfkw1i0DC7VQtGNSweuMIZUCpL&#10;QdQ83SQZyLKQ/zuUv1BLAwQUAAAACACHTuJAoua/DjoCAABmBAAADgAAAGRycy9lMm9Eb2MueG1s&#10;rVTNjtMwEL4j8Q6W7zTpL1A1XZWtipAqdqWCOLuO00SyPcZ2m5QHgDfYExfuPFefg7GTdquFwx64&#10;uGPP5Bt/33zu7KZRkhyEdRXojPZ7KSVCc8grvcvo50+rV28ocZ7pnEnQIqNH4ejN/OWLWW2mYgAl&#10;yFxYgiDaTWuT0dJ7M00Sx0uhmOuBERqTBVjFPG7tLsktqxFdyWSQppOkBpsbC1w4h6fLNkk7RPsc&#10;QCiKiosl8L0S2reoVkjmkZIrK+PoPN62KAT3d0XhhCcyo8jUxxWbYLwNazKfsenOMlNWvLsCe84V&#10;nnBSrNLY9AK1ZJ6Rva3+glIVt+Cg8D0OKmmJREWQRT99os2mZEZELii1MxfR3f+D5R8P95ZUeUYH&#10;lGimcOCnhx+nn79Pv76TQZCnNm6KVRuDdb55Bw2a5nzu8DCwbgqrwi/yIZhHcY8XcUXjCcfDyWSS&#10;jvtjSjjmhsMUvRBgksevjXX+vQBFQpBRi8OLmrLD2vm29FwSmmlYVVLGAUpNauwwHKfxg0sGwaXG&#10;HoFDe9cQ+WbbdMS2kB+Rl4XWGM7wVYXN18z5e2bRCUgF34q/w6WQgE2giygpwX7713moxwFhlpIa&#10;nZVR93XPrKBEftA4urf90ShYMW5G49cD3NjrzPY6o/fqFtC8fXyVhscw1Ht5DgsL6gs+qUXoiimm&#10;OfbOqD+Ht771Oz5JLhaLWITmM8yv9cbwAN3Kudh7KKqodJCp1aZTD+0XZ9U9leDv632sevx7mP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fWile9sAAAALAQAADwAAAAAAAAABACAAAAAiAAAAZHJz&#10;L2Rvd25yZXYueG1sUEsBAhQAFAAAAAgAh07iQKLmvw46AgAAZgQAAA4AAAAAAAAAAQAgAAAAKgEA&#10;AGRycy9lMm9Eb2MueG1sUEsFBgAAAAAGAAYAWQEAANYFAAAAAA==&#10;">
                <v:fill on="f" focussize="0,0"/>
                <v:stroke on="f" weight="0.5pt"/>
                <v:imagedata o:title=""/>
                <o:lock v:ext="edit" aspectratio="f"/>
                <v:textbo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1312"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1312;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0288"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B55938"/>
    <w:rsid w:val="00CF34D4"/>
    <w:rsid w:val="01A21D3D"/>
    <w:rsid w:val="01A35951"/>
    <w:rsid w:val="01AF5509"/>
    <w:rsid w:val="0290580B"/>
    <w:rsid w:val="02B42E54"/>
    <w:rsid w:val="02D636D0"/>
    <w:rsid w:val="02EA66DE"/>
    <w:rsid w:val="030869F3"/>
    <w:rsid w:val="03EB455D"/>
    <w:rsid w:val="03FA4AAA"/>
    <w:rsid w:val="0427636F"/>
    <w:rsid w:val="043D4F04"/>
    <w:rsid w:val="0456002C"/>
    <w:rsid w:val="04A82FDF"/>
    <w:rsid w:val="04C623DD"/>
    <w:rsid w:val="04CB683D"/>
    <w:rsid w:val="04E1218F"/>
    <w:rsid w:val="04FB3667"/>
    <w:rsid w:val="04FB646B"/>
    <w:rsid w:val="050E1A00"/>
    <w:rsid w:val="055A65D5"/>
    <w:rsid w:val="058A7125"/>
    <w:rsid w:val="05BA16ED"/>
    <w:rsid w:val="05C017FD"/>
    <w:rsid w:val="05FC198B"/>
    <w:rsid w:val="061A2BD4"/>
    <w:rsid w:val="06510B3A"/>
    <w:rsid w:val="067223C3"/>
    <w:rsid w:val="06C9422E"/>
    <w:rsid w:val="07396F9E"/>
    <w:rsid w:val="074404E4"/>
    <w:rsid w:val="07485E01"/>
    <w:rsid w:val="074C6AD5"/>
    <w:rsid w:val="077935FE"/>
    <w:rsid w:val="0795299B"/>
    <w:rsid w:val="07B47F33"/>
    <w:rsid w:val="08D863D1"/>
    <w:rsid w:val="091118F3"/>
    <w:rsid w:val="09183997"/>
    <w:rsid w:val="09185925"/>
    <w:rsid w:val="09B0719F"/>
    <w:rsid w:val="09C74F1B"/>
    <w:rsid w:val="09D37312"/>
    <w:rsid w:val="09E647D0"/>
    <w:rsid w:val="0AA00DD9"/>
    <w:rsid w:val="0B2178DD"/>
    <w:rsid w:val="0B557BA5"/>
    <w:rsid w:val="0B750ECF"/>
    <w:rsid w:val="0C48085D"/>
    <w:rsid w:val="0C9E1B7D"/>
    <w:rsid w:val="0CA971D2"/>
    <w:rsid w:val="0CAF5529"/>
    <w:rsid w:val="0CC7715B"/>
    <w:rsid w:val="0CF11D2C"/>
    <w:rsid w:val="0CFF59E2"/>
    <w:rsid w:val="0D67410D"/>
    <w:rsid w:val="0E2356A9"/>
    <w:rsid w:val="0E7C503C"/>
    <w:rsid w:val="0E822D14"/>
    <w:rsid w:val="0E871FE6"/>
    <w:rsid w:val="0E8841E4"/>
    <w:rsid w:val="0E8E1971"/>
    <w:rsid w:val="0E99362C"/>
    <w:rsid w:val="0EA63999"/>
    <w:rsid w:val="0EC904D1"/>
    <w:rsid w:val="0F1B0D26"/>
    <w:rsid w:val="0F817C7F"/>
    <w:rsid w:val="106A09CE"/>
    <w:rsid w:val="10A21ECE"/>
    <w:rsid w:val="10D55E78"/>
    <w:rsid w:val="10E71524"/>
    <w:rsid w:val="114747AE"/>
    <w:rsid w:val="11C52438"/>
    <w:rsid w:val="11C75D80"/>
    <w:rsid w:val="11FE45DE"/>
    <w:rsid w:val="122132F7"/>
    <w:rsid w:val="126741BF"/>
    <w:rsid w:val="12C909E1"/>
    <w:rsid w:val="12F84AB4"/>
    <w:rsid w:val="1313338E"/>
    <w:rsid w:val="131E7B40"/>
    <w:rsid w:val="13456D24"/>
    <w:rsid w:val="13ED5C8D"/>
    <w:rsid w:val="13F4443E"/>
    <w:rsid w:val="140F6D84"/>
    <w:rsid w:val="142F5D29"/>
    <w:rsid w:val="144D54F4"/>
    <w:rsid w:val="14D26837"/>
    <w:rsid w:val="14F55AF2"/>
    <w:rsid w:val="151C4E66"/>
    <w:rsid w:val="152754B3"/>
    <w:rsid w:val="156F4137"/>
    <w:rsid w:val="15AE1709"/>
    <w:rsid w:val="15E056F0"/>
    <w:rsid w:val="16001153"/>
    <w:rsid w:val="162A486A"/>
    <w:rsid w:val="164107F7"/>
    <w:rsid w:val="16905666"/>
    <w:rsid w:val="16A135AF"/>
    <w:rsid w:val="16D27BE2"/>
    <w:rsid w:val="17064446"/>
    <w:rsid w:val="172E0C15"/>
    <w:rsid w:val="175A762B"/>
    <w:rsid w:val="17681CF4"/>
    <w:rsid w:val="17B26323"/>
    <w:rsid w:val="17D22922"/>
    <w:rsid w:val="17E9232B"/>
    <w:rsid w:val="18676043"/>
    <w:rsid w:val="18CE2115"/>
    <w:rsid w:val="18D05D24"/>
    <w:rsid w:val="19106403"/>
    <w:rsid w:val="19224548"/>
    <w:rsid w:val="19366C6C"/>
    <w:rsid w:val="198B64F6"/>
    <w:rsid w:val="19AA6DAB"/>
    <w:rsid w:val="19AF7FBA"/>
    <w:rsid w:val="1A150F6C"/>
    <w:rsid w:val="1A651128"/>
    <w:rsid w:val="1AD33783"/>
    <w:rsid w:val="1BEB27DD"/>
    <w:rsid w:val="1C44345E"/>
    <w:rsid w:val="1C585945"/>
    <w:rsid w:val="1CA92351"/>
    <w:rsid w:val="1D342E85"/>
    <w:rsid w:val="1D3E3F1F"/>
    <w:rsid w:val="1D8D1F09"/>
    <w:rsid w:val="1DA76D00"/>
    <w:rsid w:val="1DB34347"/>
    <w:rsid w:val="1DE91AC0"/>
    <w:rsid w:val="1E0F5A13"/>
    <w:rsid w:val="1E61514A"/>
    <w:rsid w:val="1EE302BC"/>
    <w:rsid w:val="1EEB5B4B"/>
    <w:rsid w:val="1F096D88"/>
    <w:rsid w:val="1F87086A"/>
    <w:rsid w:val="201A6269"/>
    <w:rsid w:val="206800B8"/>
    <w:rsid w:val="208158C6"/>
    <w:rsid w:val="20F13933"/>
    <w:rsid w:val="21577664"/>
    <w:rsid w:val="21A32975"/>
    <w:rsid w:val="21B34857"/>
    <w:rsid w:val="21F323C4"/>
    <w:rsid w:val="225E5072"/>
    <w:rsid w:val="22733774"/>
    <w:rsid w:val="231E5021"/>
    <w:rsid w:val="238F4C63"/>
    <w:rsid w:val="23AF388C"/>
    <w:rsid w:val="23C92041"/>
    <w:rsid w:val="246745B0"/>
    <w:rsid w:val="24932711"/>
    <w:rsid w:val="24A75B2E"/>
    <w:rsid w:val="24AA6AB3"/>
    <w:rsid w:val="24EE1B26"/>
    <w:rsid w:val="24F84634"/>
    <w:rsid w:val="24F85191"/>
    <w:rsid w:val="24FC4AFB"/>
    <w:rsid w:val="24FD0F0B"/>
    <w:rsid w:val="2539478B"/>
    <w:rsid w:val="253A0920"/>
    <w:rsid w:val="253A1F73"/>
    <w:rsid w:val="256F3379"/>
    <w:rsid w:val="25B240A2"/>
    <w:rsid w:val="25CF29F0"/>
    <w:rsid w:val="25E63EC6"/>
    <w:rsid w:val="26B6341C"/>
    <w:rsid w:val="26D00946"/>
    <w:rsid w:val="26E13751"/>
    <w:rsid w:val="26EC32D6"/>
    <w:rsid w:val="27263B64"/>
    <w:rsid w:val="27312FD9"/>
    <w:rsid w:val="279C532A"/>
    <w:rsid w:val="279D2125"/>
    <w:rsid w:val="27E47575"/>
    <w:rsid w:val="27E8394B"/>
    <w:rsid w:val="27F26105"/>
    <w:rsid w:val="28967984"/>
    <w:rsid w:val="28BB4829"/>
    <w:rsid w:val="2973448D"/>
    <w:rsid w:val="2980047C"/>
    <w:rsid w:val="29BD2425"/>
    <w:rsid w:val="29C37F84"/>
    <w:rsid w:val="2A343AAB"/>
    <w:rsid w:val="2A385754"/>
    <w:rsid w:val="2A890571"/>
    <w:rsid w:val="2A930168"/>
    <w:rsid w:val="2AFA03B3"/>
    <w:rsid w:val="2B0A3913"/>
    <w:rsid w:val="2B3B1EEA"/>
    <w:rsid w:val="2BC0099B"/>
    <w:rsid w:val="2BD25DB0"/>
    <w:rsid w:val="2BD7361B"/>
    <w:rsid w:val="2C2026D3"/>
    <w:rsid w:val="2C6319AB"/>
    <w:rsid w:val="2C7B2207"/>
    <w:rsid w:val="2C8F6305"/>
    <w:rsid w:val="2CDF2535"/>
    <w:rsid w:val="2CF76DD3"/>
    <w:rsid w:val="2CFF1A94"/>
    <w:rsid w:val="2D1D6B98"/>
    <w:rsid w:val="2D4A15DA"/>
    <w:rsid w:val="2D8C5507"/>
    <w:rsid w:val="2DA42F6E"/>
    <w:rsid w:val="2DAD2D26"/>
    <w:rsid w:val="2E2A593D"/>
    <w:rsid w:val="2E750D92"/>
    <w:rsid w:val="2EB73FD3"/>
    <w:rsid w:val="2F0A41BA"/>
    <w:rsid w:val="2F0B703D"/>
    <w:rsid w:val="2F2F5242"/>
    <w:rsid w:val="2F6B19BE"/>
    <w:rsid w:val="2F757B98"/>
    <w:rsid w:val="2FDD6D10"/>
    <w:rsid w:val="303957E2"/>
    <w:rsid w:val="304A1F48"/>
    <w:rsid w:val="305A5381"/>
    <w:rsid w:val="30704386"/>
    <w:rsid w:val="308D3CB6"/>
    <w:rsid w:val="312E5A3D"/>
    <w:rsid w:val="318254C8"/>
    <w:rsid w:val="31D53C4D"/>
    <w:rsid w:val="3200615C"/>
    <w:rsid w:val="322C20DD"/>
    <w:rsid w:val="32304F3B"/>
    <w:rsid w:val="326305AA"/>
    <w:rsid w:val="32656891"/>
    <w:rsid w:val="32755D55"/>
    <w:rsid w:val="32803246"/>
    <w:rsid w:val="33124D10"/>
    <w:rsid w:val="331369C4"/>
    <w:rsid w:val="33337A61"/>
    <w:rsid w:val="33512240"/>
    <w:rsid w:val="33785CD4"/>
    <w:rsid w:val="338D30F2"/>
    <w:rsid w:val="33DE7FB6"/>
    <w:rsid w:val="34373437"/>
    <w:rsid w:val="34712317"/>
    <w:rsid w:val="34A42ADE"/>
    <w:rsid w:val="34F2723B"/>
    <w:rsid w:val="35122777"/>
    <w:rsid w:val="35635123"/>
    <w:rsid w:val="35637488"/>
    <w:rsid w:val="357E70FE"/>
    <w:rsid w:val="35E478EA"/>
    <w:rsid w:val="35FE2DA3"/>
    <w:rsid w:val="360601AF"/>
    <w:rsid w:val="363C1CC9"/>
    <w:rsid w:val="3648104A"/>
    <w:rsid w:val="368A58F2"/>
    <w:rsid w:val="370D2F60"/>
    <w:rsid w:val="373A520C"/>
    <w:rsid w:val="375774C7"/>
    <w:rsid w:val="37677135"/>
    <w:rsid w:val="38866F49"/>
    <w:rsid w:val="38954773"/>
    <w:rsid w:val="38C8700E"/>
    <w:rsid w:val="394A04DB"/>
    <w:rsid w:val="395231E3"/>
    <w:rsid w:val="39903C9D"/>
    <w:rsid w:val="39CE2D14"/>
    <w:rsid w:val="3A0D7368"/>
    <w:rsid w:val="3A1316E7"/>
    <w:rsid w:val="3ABC5A81"/>
    <w:rsid w:val="3AC11A5B"/>
    <w:rsid w:val="3AC5428F"/>
    <w:rsid w:val="3AE86372"/>
    <w:rsid w:val="3B0D4306"/>
    <w:rsid w:val="3B213CCB"/>
    <w:rsid w:val="3B4648CF"/>
    <w:rsid w:val="3B8E0546"/>
    <w:rsid w:val="3BAD3A17"/>
    <w:rsid w:val="3BBE1EC5"/>
    <w:rsid w:val="3BCE7032"/>
    <w:rsid w:val="3C0D0E14"/>
    <w:rsid w:val="3C22392D"/>
    <w:rsid w:val="3C300415"/>
    <w:rsid w:val="3C320FDE"/>
    <w:rsid w:val="3C4710A6"/>
    <w:rsid w:val="3C964676"/>
    <w:rsid w:val="3CC06644"/>
    <w:rsid w:val="3CC350C0"/>
    <w:rsid w:val="3CCA6C49"/>
    <w:rsid w:val="3CE95B10"/>
    <w:rsid w:val="3D56682D"/>
    <w:rsid w:val="3E941738"/>
    <w:rsid w:val="3F5D7999"/>
    <w:rsid w:val="3F6420B9"/>
    <w:rsid w:val="3F903F59"/>
    <w:rsid w:val="3FBD5D22"/>
    <w:rsid w:val="40111F29"/>
    <w:rsid w:val="402121C3"/>
    <w:rsid w:val="404E06BB"/>
    <w:rsid w:val="40652770"/>
    <w:rsid w:val="40D40882"/>
    <w:rsid w:val="417B4D1B"/>
    <w:rsid w:val="41F97A45"/>
    <w:rsid w:val="420144DE"/>
    <w:rsid w:val="425A43EC"/>
    <w:rsid w:val="43037617"/>
    <w:rsid w:val="432C2568"/>
    <w:rsid w:val="43661FA0"/>
    <w:rsid w:val="43C413C1"/>
    <w:rsid w:val="44297ADF"/>
    <w:rsid w:val="446E2265"/>
    <w:rsid w:val="44FF5E25"/>
    <w:rsid w:val="450056F2"/>
    <w:rsid w:val="460E6F41"/>
    <w:rsid w:val="46816D3A"/>
    <w:rsid w:val="46D43F69"/>
    <w:rsid w:val="46EA3DBD"/>
    <w:rsid w:val="471D7638"/>
    <w:rsid w:val="473E4B6F"/>
    <w:rsid w:val="47524251"/>
    <w:rsid w:val="47AC0A26"/>
    <w:rsid w:val="47B944B8"/>
    <w:rsid w:val="47BF10AC"/>
    <w:rsid w:val="48023292"/>
    <w:rsid w:val="48A500FE"/>
    <w:rsid w:val="48AE09FE"/>
    <w:rsid w:val="491102ED"/>
    <w:rsid w:val="4A64571C"/>
    <w:rsid w:val="4AC53A79"/>
    <w:rsid w:val="4B1906C2"/>
    <w:rsid w:val="4B36638E"/>
    <w:rsid w:val="4B6D0F55"/>
    <w:rsid w:val="4B7625DA"/>
    <w:rsid w:val="4B9E34FB"/>
    <w:rsid w:val="4BAD788C"/>
    <w:rsid w:val="4C026C1B"/>
    <w:rsid w:val="4C734401"/>
    <w:rsid w:val="4CA07244"/>
    <w:rsid w:val="4CAC0AD9"/>
    <w:rsid w:val="4CC61202"/>
    <w:rsid w:val="4CD25495"/>
    <w:rsid w:val="4CE121B6"/>
    <w:rsid w:val="4CE7420C"/>
    <w:rsid w:val="4D027309"/>
    <w:rsid w:val="4D7550D6"/>
    <w:rsid w:val="4D883D5B"/>
    <w:rsid w:val="4E086014"/>
    <w:rsid w:val="4E21535E"/>
    <w:rsid w:val="4ECD1797"/>
    <w:rsid w:val="4EE30774"/>
    <w:rsid w:val="4EF84E1A"/>
    <w:rsid w:val="4F250268"/>
    <w:rsid w:val="4F737FE7"/>
    <w:rsid w:val="4F7B121C"/>
    <w:rsid w:val="4F9672A2"/>
    <w:rsid w:val="4FB2334F"/>
    <w:rsid w:val="4FF06B27"/>
    <w:rsid w:val="50120BE2"/>
    <w:rsid w:val="50347DB4"/>
    <w:rsid w:val="50AA641F"/>
    <w:rsid w:val="50B45146"/>
    <w:rsid w:val="51134C3F"/>
    <w:rsid w:val="511D63FF"/>
    <w:rsid w:val="512E60BF"/>
    <w:rsid w:val="51A95BF6"/>
    <w:rsid w:val="51B0659F"/>
    <w:rsid w:val="51B22A95"/>
    <w:rsid w:val="5209668D"/>
    <w:rsid w:val="520A0F25"/>
    <w:rsid w:val="525C3A3C"/>
    <w:rsid w:val="52765914"/>
    <w:rsid w:val="52825D84"/>
    <w:rsid w:val="52B177D5"/>
    <w:rsid w:val="52C00468"/>
    <w:rsid w:val="532967CF"/>
    <w:rsid w:val="53785E53"/>
    <w:rsid w:val="53932FAA"/>
    <w:rsid w:val="539D4A4F"/>
    <w:rsid w:val="53B001FF"/>
    <w:rsid w:val="53E92D37"/>
    <w:rsid w:val="541E5F16"/>
    <w:rsid w:val="54323AA5"/>
    <w:rsid w:val="54A51507"/>
    <w:rsid w:val="54B14700"/>
    <w:rsid w:val="54C41083"/>
    <w:rsid w:val="553426D6"/>
    <w:rsid w:val="55824075"/>
    <w:rsid w:val="558527A8"/>
    <w:rsid w:val="560F0C8F"/>
    <w:rsid w:val="5617026F"/>
    <w:rsid w:val="565C2AE2"/>
    <w:rsid w:val="56611E44"/>
    <w:rsid w:val="56855713"/>
    <w:rsid w:val="56B345FC"/>
    <w:rsid w:val="57400A23"/>
    <w:rsid w:val="57475263"/>
    <w:rsid w:val="57D60ECC"/>
    <w:rsid w:val="57E013BB"/>
    <w:rsid w:val="583F13D4"/>
    <w:rsid w:val="585C6786"/>
    <w:rsid w:val="58B076F4"/>
    <w:rsid w:val="59185571"/>
    <w:rsid w:val="591B4F3B"/>
    <w:rsid w:val="598A5B73"/>
    <w:rsid w:val="59EC2E62"/>
    <w:rsid w:val="5A6C3F68"/>
    <w:rsid w:val="5AF922F3"/>
    <w:rsid w:val="5AFF0F58"/>
    <w:rsid w:val="5B5154DF"/>
    <w:rsid w:val="5B5C1B86"/>
    <w:rsid w:val="5BA844A1"/>
    <w:rsid w:val="5C2F4090"/>
    <w:rsid w:val="5C5B3413"/>
    <w:rsid w:val="5C990CF9"/>
    <w:rsid w:val="5CDB64B9"/>
    <w:rsid w:val="5CF01708"/>
    <w:rsid w:val="5D4123D7"/>
    <w:rsid w:val="5D597EB6"/>
    <w:rsid w:val="5D672422"/>
    <w:rsid w:val="5D7B548F"/>
    <w:rsid w:val="5DAE4FBE"/>
    <w:rsid w:val="5E1D4DBE"/>
    <w:rsid w:val="5E4E5970"/>
    <w:rsid w:val="5EB05E27"/>
    <w:rsid w:val="5F6642FA"/>
    <w:rsid w:val="5F6A4287"/>
    <w:rsid w:val="5FBF617C"/>
    <w:rsid w:val="609A74D9"/>
    <w:rsid w:val="614D672E"/>
    <w:rsid w:val="61547844"/>
    <w:rsid w:val="619C67A3"/>
    <w:rsid w:val="61AD0F24"/>
    <w:rsid w:val="61FD7F78"/>
    <w:rsid w:val="621341DF"/>
    <w:rsid w:val="62254213"/>
    <w:rsid w:val="6232562F"/>
    <w:rsid w:val="624F75D6"/>
    <w:rsid w:val="62556F61"/>
    <w:rsid w:val="62592AC8"/>
    <w:rsid w:val="626165F7"/>
    <w:rsid w:val="62975CA9"/>
    <w:rsid w:val="62B77DD9"/>
    <w:rsid w:val="62BC7C0A"/>
    <w:rsid w:val="62BF467C"/>
    <w:rsid w:val="635D7616"/>
    <w:rsid w:val="63F70E13"/>
    <w:rsid w:val="643C4635"/>
    <w:rsid w:val="64656DDA"/>
    <w:rsid w:val="64680641"/>
    <w:rsid w:val="64770B68"/>
    <w:rsid w:val="64B23ADF"/>
    <w:rsid w:val="64E00258"/>
    <w:rsid w:val="64EC121F"/>
    <w:rsid w:val="64EC56DE"/>
    <w:rsid w:val="64FB2961"/>
    <w:rsid w:val="65921D24"/>
    <w:rsid w:val="65A77796"/>
    <w:rsid w:val="65B740EF"/>
    <w:rsid w:val="65D07218"/>
    <w:rsid w:val="66053E13"/>
    <w:rsid w:val="6629681B"/>
    <w:rsid w:val="662E380F"/>
    <w:rsid w:val="666202C9"/>
    <w:rsid w:val="66825B6B"/>
    <w:rsid w:val="6728510A"/>
    <w:rsid w:val="672B7977"/>
    <w:rsid w:val="673C1CED"/>
    <w:rsid w:val="6758751F"/>
    <w:rsid w:val="682B106B"/>
    <w:rsid w:val="683B3E0E"/>
    <w:rsid w:val="68573A55"/>
    <w:rsid w:val="68D63E24"/>
    <w:rsid w:val="68DD2009"/>
    <w:rsid w:val="691C697F"/>
    <w:rsid w:val="69423218"/>
    <w:rsid w:val="694542C0"/>
    <w:rsid w:val="699F1009"/>
    <w:rsid w:val="69D63949"/>
    <w:rsid w:val="6A66623D"/>
    <w:rsid w:val="6A9926E5"/>
    <w:rsid w:val="6ABF0EDD"/>
    <w:rsid w:val="6B0C16AE"/>
    <w:rsid w:val="6B221653"/>
    <w:rsid w:val="6B266D59"/>
    <w:rsid w:val="6B29793D"/>
    <w:rsid w:val="6B7150EA"/>
    <w:rsid w:val="6B927388"/>
    <w:rsid w:val="6BBC512F"/>
    <w:rsid w:val="6C3C0985"/>
    <w:rsid w:val="6C5245F2"/>
    <w:rsid w:val="6C573929"/>
    <w:rsid w:val="6CAA23D4"/>
    <w:rsid w:val="6D0D1994"/>
    <w:rsid w:val="6D534D30"/>
    <w:rsid w:val="6D640F1E"/>
    <w:rsid w:val="6D68150D"/>
    <w:rsid w:val="6D9A555F"/>
    <w:rsid w:val="6DAA6C99"/>
    <w:rsid w:val="6DEC3D19"/>
    <w:rsid w:val="6E2D0A58"/>
    <w:rsid w:val="6E3B1685"/>
    <w:rsid w:val="6E5411B6"/>
    <w:rsid w:val="6ED1189B"/>
    <w:rsid w:val="6ED326BA"/>
    <w:rsid w:val="6F287D25"/>
    <w:rsid w:val="6F346BAB"/>
    <w:rsid w:val="6F5526E8"/>
    <w:rsid w:val="6F8D320C"/>
    <w:rsid w:val="705431DA"/>
    <w:rsid w:val="70620583"/>
    <w:rsid w:val="70A32F59"/>
    <w:rsid w:val="70B05257"/>
    <w:rsid w:val="70CA6F8F"/>
    <w:rsid w:val="70CD5B01"/>
    <w:rsid w:val="71BF1D25"/>
    <w:rsid w:val="71D67E3E"/>
    <w:rsid w:val="729566E4"/>
    <w:rsid w:val="72C96D2F"/>
    <w:rsid w:val="72E122C6"/>
    <w:rsid w:val="72F41A37"/>
    <w:rsid w:val="732F3C62"/>
    <w:rsid w:val="73593E1A"/>
    <w:rsid w:val="73870D9C"/>
    <w:rsid w:val="73CD02AE"/>
    <w:rsid w:val="73F7554E"/>
    <w:rsid w:val="74056518"/>
    <w:rsid w:val="74214EE2"/>
    <w:rsid w:val="74396708"/>
    <w:rsid w:val="74EA63F1"/>
    <w:rsid w:val="75411B00"/>
    <w:rsid w:val="758B050D"/>
    <w:rsid w:val="75C65B4A"/>
    <w:rsid w:val="76CD7B40"/>
    <w:rsid w:val="76CE572E"/>
    <w:rsid w:val="76D96ADA"/>
    <w:rsid w:val="76EC369B"/>
    <w:rsid w:val="7701609E"/>
    <w:rsid w:val="77680095"/>
    <w:rsid w:val="778F7D08"/>
    <w:rsid w:val="77DA3130"/>
    <w:rsid w:val="78104D48"/>
    <w:rsid w:val="78121E8B"/>
    <w:rsid w:val="782E17BB"/>
    <w:rsid w:val="78485127"/>
    <w:rsid w:val="785678B3"/>
    <w:rsid w:val="7864155B"/>
    <w:rsid w:val="789C74A8"/>
    <w:rsid w:val="78B90220"/>
    <w:rsid w:val="78D20C44"/>
    <w:rsid w:val="78F82AD6"/>
    <w:rsid w:val="79005552"/>
    <w:rsid w:val="7975186D"/>
    <w:rsid w:val="79A16AF1"/>
    <w:rsid w:val="79D4566A"/>
    <w:rsid w:val="79F75D05"/>
    <w:rsid w:val="7A054359"/>
    <w:rsid w:val="7A684B2A"/>
    <w:rsid w:val="7A884CAB"/>
    <w:rsid w:val="7A9C401C"/>
    <w:rsid w:val="7AB21380"/>
    <w:rsid w:val="7AC95598"/>
    <w:rsid w:val="7AE812E5"/>
    <w:rsid w:val="7AED199D"/>
    <w:rsid w:val="7B016CDB"/>
    <w:rsid w:val="7B0D1A60"/>
    <w:rsid w:val="7B315EF7"/>
    <w:rsid w:val="7B5641E6"/>
    <w:rsid w:val="7BC565E6"/>
    <w:rsid w:val="7C312449"/>
    <w:rsid w:val="7C345DD3"/>
    <w:rsid w:val="7C95491D"/>
    <w:rsid w:val="7C9A0FEA"/>
    <w:rsid w:val="7CAD3FB2"/>
    <w:rsid w:val="7CAF571D"/>
    <w:rsid w:val="7DD259B9"/>
    <w:rsid w:val="7DDA520A"/>
    <w:rsid w:val="7DDB7408"/>
    <w:rsid w:val="7E0624A3"/>
    <w:rsid w:val="7E3E2C83"/>
    <w:rsid w:val="7E9114B5"/>
    <w:rsid w:val="7EF420BE"/>
    <w:rsid w:val="7F0F7636"/>
    <w:rsid w:val="7F780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620</Words>
  <Characters>2670</Characters>
  <Lines>1</Lines>
  <Paragraphs>1</Paragraphs>
  <TotalTime>1</TotalTime>
  <ScaleCrop>false</ScaleCrop>
  <LinksUpToDate>false</LinksUpToDate>
  <CharactersWithSpaces>2957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2025-11-17T08:46:31Z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B33957246ED34B5A8A65FEB888C63623_13</vt:lpwstr>
  </property>
  <property fmtid="{D5CDD505-2E9C-101B-9397-08002B2CF9AE}" pid="4" name="KSOTemplateDocerSaveRecord">
    <vt:lpwstr>eyJoZGlkIjoiOGVmMWQyNjRmNDQ0M2ExYzU1Y2IyZGUwZGQ2ZmJkZmIiLCJ1c2VySWQiOiI0NTA4MTE1OTEifQ==</vt:lpwstr>
  </property>
</Properties>
</file>