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DDX5(13J14)Rabbit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91_2.pnghttps___www.followme-shop.com_productshow_287591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AOo+LH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591_2.pnghttps___www.followme-shop.com_productshow_287591_2" type="#_x0000_t75" style="position:absolute;left:13205;top:1924;height:820;width:850;" filled="f" o:preferrelative="f" stroked="f" coordsize="21600,21600" o:gfxdata="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MRsYugAAANoA&#10;AAAPAAAAAAAAAAEAIAAAACIAAABkcnMvZG93bnJldi54bWxQSwECFAAUAAAACACHTuJAMy8FnjsA&#10;AAA5AAAAEAAAAAAAAAABACAAAAAJAQAAZHJzL3NoYXBleG1sLnhtbFBLBQYAAAAABgAGAFsBAACz&#10;AwAAAAA=&#10;">
                  <v:fill on="f" focussize="0,0"/>
                  <v:stroke on="f"/>
                  <v:imagedata r:id="rId6" croptop="77f" cropbottom="77f" o:title="https___www.followme-shop.com_productshow_287591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bookmarkStart w:id="0" w:name="_GoBack" w:colFirst="1" w:colLast="1"/>
            <w:r>
              <w:rPr>
                <w:rFonts w:hint="eastAsia" w:ascii="宋体" w:hAnsi="宋体" w:eastAsia="宋体" w:cs="宋体"/>
                <w:b/>
                <w:bCs/>
                <w:i w:val="0"/>
                <w:iCs w:val="0"/>
                <w:caps w:val="0"/>
                <w:color w:val="auto"/>
                <w:spacing w:val="0"/>
                <w:sz w:val="24"/>
                <w:szCs w:val="24"/>
                <w:shd w:val="clear" w:fill="FFFFFF"/>
              </w:rPr>
              <w:t>IM68749</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DDX5(13J14)Rabbit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bookmarkEnd w:id="0"/>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IM68749</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DDX5;G17P1;HELR;HLR1;Probable ATP-dependent RNA helicase DDX5;DEAD box protein 5;RNA helicase p68</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DDX5(13J14)Rabbit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DDX5</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Probable ATP-dependent RNA helicase DDX5</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1A4405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1655</w:t>
            </w:r>
          </w:p>
        </w:tc>
      </w:tr>
      <w:tr w14:paraId="0B1CE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A8945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21EA5E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146F93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P17844</w:t>
            </w:r>
          </w:p>
        </w:tc>
      </w:tr>
      <w:tr w14:paraId="63754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52B1D5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166D0A0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1935A5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Q61656</w:t>
            </w:r>
          </w:p>
        </w:tc>
      </w:tr>
      <w:tr w14:paraId="6D773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9572C5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6CC0EC3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1:1000-1:5000,WB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 IP 1:50-1:200</w:t>
            </w:r>
          </w:p>
        </w:tc>
      </w:tr>
    </w:tbl>
    <w:p w14:paraId="6F2EBF9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2E53936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55CB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B5BA23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6F730AF1">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69</w:t>
            </w:r>
            <w:r>
              <w:rPr>
                <w:rFonts w:ascii="宋体" w:hAnsi="宋体" w:eastAsia="宋体" w:cs="宋体"/>
                <w:sz w:val="24"/>
                <w:szCs w:val="24"/>
              </w:rPr>
              <w:t>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69</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DEAD box proteins,characterized by the conserved motif Asp-Glu-Ala-Asp(DEAD),are putative RNA helicases.They are implicated in a number of cellular processes involving alteration of RNA secondary structure,such as translation initiation, nuclear and mitochondrial splicing,and ribosome and spliceosome assembly. Based on their distribution patterns,some members of this family are believed to be involved in embryogenesis,spermatogenesis, and cellular growth and division.This gene encodes a DEAD box protein, which is a RNA-dependent ATPase,and also a proliferation associated nuclear antigen,specifically reacting with the simian virus 40 tumor antigen.Alternative splicing results in multiple transcript variants.[provided by RefSeq,Feb 2016]</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F</w:t>
            </w:r>
            <w:r>
              <w:rPr>
                <w:rFonts w:ascii="宋体" w:hAnsi="宋体" w:eastAsia="宋体" w:cs="宋体"/>
                <w:sz w:val="24"/>
                <w:szCs w:val="24"/>
              </w:rPr>
              <w:t>unction:RNA-dependent ATPase activity.The rate of ATP hydrolysis is highly stimulated by single-stranded RNA.May be involved in pre-mRNA splicing.PTM:Arg-502 is dimethylated,probably to asymmetric dimethylarginine.similarity:Belongs to the DEAD box helicase family.similarity:Belongs to the DEAD box helicase family. DDX5/DBP2 subfamily.similarity:Contains 1 helicase ATP-binding domain.similarity:Contains 1 helicase C terminal domain.subunit:</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Identified in the spliceosome C complex,at least composed of AQR, C19orf29,CDC40,CDC5L,CRNKL1,DDX23,DDX41,DDX48,DDX5,DGCR14,DHX35, </w:t>
            </w:r>
          </w:p>
        </w:tc>
      </w:tr>
    </w:tbl>
    <w:p w14:paraId="0F8A4D0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638C1F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F700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80A6FA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77AEB6">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DHX38,DHX8,EFTUD2,FRG1,GPATC1,HNRPA1,HNRPA2B1,HNRPA3,HNRPC, HNRPF,HNRPH1,HNRPK,HNRPM,HNRPR,HNRPU,KIAA1160,KIAA1604,LSM2, LSM3,MAGOH,MORG1,PABPC1,PLRG1,PNN,PPIE,PPIL1,PPIL3,PPWD1,PRPF19, PRPF4B,PRPF6,PRPF8,RALY,RBM22,RBM8A,RBMX,SART1,SF3A1,SF3A2, SF3A3,SF3B1,SF3B2,SF3B3,SFRS1,SKIV2L2,SNRNP200,SNRNP40,SNRPA1, SNRPB,SNRPB2,SNRPD1,SNRPD2,SNRPD3,SNRPE,SNRPF,SNRPG,SNW1,SRRM1, SRRM2,SYF2,SYNCRIP,TFIP11,THOC4,U2AF1,XAB2 and ZCCHC8.</w:t>
            </w:r>
          </w:p>
        </w:tc>
      </w:tr>
      <w:tr w14:paraId="1E530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E7B667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28F85FA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6D7CD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8027A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2942D7C2">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48514460">
      <w:pPr>
        <w:rPr>
          <w:rFonts w:hint="eastAsia" w:ascii="宋体" w:hAnsi="宋体" w:eastAsia="宋体" w:cs="宋体"/>
          <w:b w:val="0"/>
          <w:bCs w:val="0"/>
          <w:sz w:val="24"/>
          <w:szCs w:val="24"/>
        </w:rPr>
      </w:pPr>
    </w:p>
    <w:p w14:paraId="679AEBE5">
      <w:pPr>
        <w:rPr>
          <w:rFonts w:hint="eastAsia" w:ascii="宋体" w:hAnsi="宋体" w:eastAsia="宋体" w:cs="宋体"/>
          <w:b w:val="0"/>
          <w:bCs w:val="0"/>
          <w:sz w:val="24"/>
          <w:szCs w:val="24"/>
        </w:rPr>
      </w:pPr>
    </w:p>
    <w:p w14:paraId="4AC036B1">
      <w:pPr>
        <w:rPr>
          <w:rFonts w:hint="eastAsia" w:ascii="宋体" w:hAnsi="宋体" w:eastAsia="宋体" w:cs="宋体"/>
          <w:b w:val="0"/>
          <w:bCs w:val="0"/>
          <w:sz w:val="24"/>
          <w:szCs w:val="24"/>
        </w:rPr>
      </w:pPr>
    </w:p>
    <w:p w14:paraId="0372764A">
      <w:pPr>
        <w:rPr>
          <w:rFonts w:hint="eastAsia" w:ascii="宋体" w:hAnsi="宋体" w:eastAsia="宋体" w:cs="宋体"/>
          <w:b w:val="0"/>
          <w:bCs w:val="0"/>
          <w:sz w:val="24"/>
          <w:szCs w:val="24"/>
        </w:rPr>
      </w:pPr>
    </w:p>
    <w:p w14:paraId="3B13EBFF">
      <w:pPr>
        <w:rPr>
          <w:rFonts w:hint="eastAsia" w:ascii="宋体" w:hAnsi="宋体" w:eastAsia="宋体" w:cs="宋体"/>
          <w:b w:val="0"/>
          <w:bCs w:val="0"/>
          <w:sz w:val="24"/>
          <w:szCs w:val="24"/>
        </w:rPr>
      </w:pPr>
    </w:p>
    <w:p w14:paraId="7EEE064B">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-146050</wp:posOffset>
                </wp:positionH>
                <wp:positionV relativeFrom="paragraph">
                  <wp:posOffset>444500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pt;margin-top:3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lj3dsAAAAL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43EE075A">
      <w:pPr>
        <w:rPr>
          <w:rFonts w:hint="eastAsia" w:ascii="宋体" w:hAnsi="宋体" w:eastAsia="宋体" w:cs="宋体"/>
          <w:b w:val="0"/>
          <w:bCs w:val="0"/>
          <w:sz w:val="24"/>
          <w:szCs w:val="24"/>
        </w:rPr>
      </w:pPr>
    </w:p>
    <w:p w14:paraId="606CB1B4">
      <w:pPr>
        <w:rPr>
          <w:rFonts w:hint="eastAsia" w:ascii="宋体" w:hAnsi="宋体" w:eastAsia="宋体" w:cs="宋体"/>
          <w:b w:val="0"/>
          <w:bCs w:val="0"/>
          <w:sz w:val="24"/>
          <w:szCs w:val="24"/>
        </w:rPr>
      </w:pPr>
    </w:p>
    <w:p w14:paraId="0FE78E25">
      <w:pPr>
        <w:rPr>
          <w:rFonts w:hint="eastAsia" w:ascii="宋体" w:hAnsi="宋体" w:eastAsia="宋体" w:cs="宋体"/>
          <w:b w:val="0"/>
          <w:bCs w:val="0"/>
          <w:sz w:val="24"/>
          <w:szCs w:val="24"/>
        </w:rPr>
      </w:pPr>
    </w:p>
    <w:p w14:paraId="2B14C9DA">
      <w:pPr>
        <w:rPr>
          <w:rFonts w:hint="eastAsia" w:ascii="宋体" w:hAnsi="宋体" w:eastAsia="宋体" w:cs="宋体"/>
          <w:b w:val="0"/>
          <w:bCs w:val="0"/>
          <w:sz w:val="24"/>
          <w:szCs w:val="24"/>
        </w:rPr>
      </w:pPr>
    </w:p>
    <w:p w14:paraId="71C7C56F">
      <w:pPr>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-69215</wp:posOffset>
            </wp:positionH>
            <wp:positionV relativeFrom="paragraph">
              <wp:posOffset>101600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45CECD70">
      <w:pPr>
        <w:rPr>
          <w:rFonts w:hint="eastAsia" w:ascii="宋体" w:hAnsi="宋体" w:eastAsia="宋体" w:cs="宋体"/>
          <w:b w:val="0"/>
          <w:bCs w:val="0"/>
          <w:sz w:val="24"/>
          <w:szCs w:val="24"/>
        </w:rPr>
      </w:pPr>
    </w:p>
    <w:p w14:paraId="65C0DA0C">
      <w:pPr>
        <w:rPr>
          <w:rFonts w:hint="eastAsia" w:ascii="宋体" w:hAnsi="宋体" w:eastAsia="宋体" w:cs="宋体"/>
          <w:b w:val="0"/>
          <w:bCs w:val="0"/>
          <w:sz w:val="24"/>
          <w:szCs w:val="24"/>
        </w:rPr>
      </w:pPr>
    </w:p>
    <w:p w14:paraId="2F518E4E">
      <w:pPr>
        <w:rPr>
          <w:rFonts w:hint="eastAsia" w:ascii="宋体" w:hAnsi="宋体" w:eastAsia="宋体" w:cs="宋体"/>
          <w:b w:val="0"/>
          <w:bCs w:val="0"/>
          <w:sz w:val="24"/>
          <w:szCs w:val="24"/>
        </w:rPr>
      </w:pPr>
    </w:p>
    <w:p w14:paraId="58C9BF57">
      <w:pPr>
        <w:rPr>
          <w:rFonts w:hint="eastAsia" w:ascii="宋体" w:hAnsi="宋体" w:eastAsia="宋体" w:cs="宋体"/>
          <w:b w:val="0"/>
          <w:bCs w:val="0"/>
          <w:sz w:val="24"/>
          <w:szCs w:val="24"/>
        </w:rPr>
      </w:pPr>
    </w:p>
    <w:p w14:paraId="33DCE2EA">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653</Words>
  <Characters>3037</Characters>
  <Lines>1</Lines>
  <Paragraphs>1</Paragraphs>
  <TotalTime>8</TotalTime>
  <ScaleCrop>false</ScaleCrop>
  <LinksUpToDate>false</LinksUpToDate>
  <CharactersWithSpaces>3359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2025-11-10T08:00:46Z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AA3719CAB77248E2A2E5C0F0E4C58C5E_13</vt:lpwstr>
  </property>
  <property fmtid="{D5CDD505-2E9C-101B-9397-08002B2CF9AE}" pid="4" name="KSOTemplateDocerSaveRecord">
    <vt:lpwstr>eyJoZGlkIjoiOGVmMWQyNjRmNDQ0M2ExYzU1Y2IyZGUwZGQ2ZmJkZmIiLCJ1c2VySWQiOiI0NTA4MTE1OTEifQ==</vt:lpwstr>
  </property>
</Properties>
</file>